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3A0D" w14:textId="1AFE758A" w:rsidR="003B518B" w:rsidRPr="00477081" w:rsidRDefault="00C93E5F" w:rsidP="001C501A">
      <w:pPr>
        <w:pStyle w:val="BodyText"/>
        <w:rPr>
          <w:rFonts w:cs="Calibri"/>
          <w:kern w:val="2"/>
          <w:sz w:val="22"/>
          <w:szCs w:val="22"/>
        </w:rPr>
      </w:pPr>
      <w:r>
        <w:rPr>
          <w:rFonts w:cs="Calibri"/>
          <w:noProof/>
          <w:kern w:val="2"/>
          <w:sz w:val="22"/>
          <w:szCs w:val="22"/>
        </w:rPr>
        <w:drawing>
          <wp:anchor distT="0" distB="0" distL="114300" distR="114300" simplePos="0" relativeHeight="251662336" behindDoc="0" locked="0" layoutInCell="1" allowOverlap="1" wp14:anchorId="54A36078" wp14:editId="2EEFE755">
            <wp:simplePos x="0" y="0"/>
            <wp:positionH relativeFrom="margin">
              <wp:align>left</wp:align>
            </wp:positionH>
            <wp:positionV relativeFrom="paragraph">
              <wp:posOffset>170180</wp:posOffset>
            </wp:positionV>
            <wp:extent cx="1864360" cy="889000"/>
            <wp:effectExtent l="0" t="0" r="2540" b="6350"/>
            <wp:wrapSquare wrapText="bothSides"/>
            <wp:docPr id="2062249671" name="Picture 1" descr="A picture containing art, darkness, symmetry,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49671" name="Picture 1" descr="A picture containing art, darkness, symmetry, nigh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4360" cy="889000"/>
                    </a:xfrm>
                    <a:prstGeom prst="rect">
                      <a:avLst/>
                    </a:prstGeom>
                    <a:noFill/>
                  </pic:spPr>
                </pic:pic>
              </a:graphicData>
            </a:graphic>
            <wp14:sizeRelH relativeFrom="margin">
              <wp14:pctWidth>0</wp14:pctWidth>
            </wp14:sizeRelH>
            <wp14:sizeRelV relativeFrom="margin">
              <wp14:pctHeight>0</wp14:pctHeight>
            </wp14:sizeRelV>
          </wp:anchor>
        </w:drawing>
      </w:r>
    </w:p>
    <w:p w14:paraId="1BB77ADA" w14:textId="33428BEB" w:rsidR="00C93E5F" w:rsidRPr="005C546F" w:rsidRDefault="00C93E5F" w:rsidP="00C93E5F">
      <w:pPr>
        <w:pStyle w:val="BodyText"/>
        <w:jc w:val="center"/>
        <w:rPr>
          <w:rFonts w:cstheme="minorHAnsi"/>
          <w:b/>
          <w:bCs/>
        </w:rPr>
      </w:pPr>
      <w:r w:rsidRPr="005C546F">
        <w:rPr>
          <w:rFonts w:cstheme="minorHAnsi"/>
          <w:b/>
          <w:bCs/>
        </w:rPr>
        <w:t>CEC 202</w:t>
      </w:r>
      <w:r>
        <w:rPr>
          <w:rFonts w:cstheme="minorHAnsi"/>
          <w:b/>
          <w:bCs/>
        </w:rPr>
        <w:t>4</w:t>
      </w:r>
      <w:r w:rsidRPr="005C546F">
        <w:rPr>
          <w:rFonts w:cstheme="minorHAnsi"/>
          <w:b/>
          <w:bCs/>
        </w:rPr>
        <w:t xml:space="preserve"> CONVENTION CALL FOR PROPOSALS</w:t>
      </w:r>
    </w:p>
    <w:p w14:paraId="68F0C68C" w14:textId="77777777" w:rsidR="00C93E5F" w:rsidRPr="005C546F" w:rsidRDefault="00C93E5F" w:rsidP="00C93E5F">
      <w:pPr>
        <w:jc w:val="center"/>
        <w:rPr>
          <w:rFonts w:cstheme="minorHAnsi"/>
          <w:b/>
          <w:bCs/>
        </w:rPr>
      </w:pPr>
      <w:r>
        <w:rPr>
          <w:rFonts w:cstheme="minorHAnsi"/>
          <w:b/>
          <w:bCs/>
        </w:rPr>
        <w:t>San Antonio</w:t>
      </w:r>
      <w:r w:rsidRPr="005C546F">
        <w:rPr>
          <w:rFonts w:cstheme="minorHAnsi"/>
          <w:b/>
          <w:bCs/>
        </w:rPr>
        <w:t xml:space="preserve">, </w:t>
      </w:r>
      <w:r>
        <w:rPr>
          <w:rFonts w:cstheme="minorHAnsi"/>
          <w:b/>
          <w:bCs/>
        </w:rPr>
        <w:t>TX</w:t>
      </w:r>
    </w:p>
    <w:p w14:paraId="77FDE264" w14:textId="77777777" w:rsidR="00C93E5F" w:rsidRPr="005C546F" w:rsidRDefault="00C93E5F" w:rsidP="00C93E5F">
      <w:pPr>
        <w:jc w:val="center"/>
        <w:rPr>
          <w:rFonts w:cstheme="minorHAnsi"/>
          <w:b/>
          <w:bCs/>
        </w:rPr>
      </w:pPr>
      <w:r w:rsidRPr="005C546F">
        <w:rPr>
          <w:rFonts w:cstheme="minorHAnsi"/>
          <w:b/>
          <w:bCs/>
        </w:rPr>
        <w:t>March 1</w:t>
      </w:r>
      <w:r>
        <w:rPr>
          <w:rFonts w:cstheme="minorHAnsi"/>
          <w:b/>
          <w:bCs/>
        </w:rPr>
        <w:t>3</w:t>
      </w:r>
      <w:r w:rsidRPr="005C546F">
        <w:rPr>
          <w:rFonts w:cstheme="minorHAnsi"/>
          <w:b/>
          <w:bCs/>
        </w:rPr>
        <w:t>-</w:t>
      </w:r>
      <w:r>
        <w:rPr>
          <w:rFonts w:cstheme="minorHAnsi"/>
          <w:b/>
          <w:bCs/>
        </w:rPr>
        <w:t>16</w:t>
      </w:r>
      <w:r w:rsidRPr="005C546F">
        <w:rPr>
          <w:rFonts w:cstheme="minorHAnsi"/>
          <w:b/>
          <w:bCs/>
        </w:rPr>
        <w:t>, 202</w:t>
      </w:r>
      <w:r>
        <w:rPr>
          <w:rFonts w:cstheme="minorHAnsi"/>
          <w:b/>
          <w:bCs/>
        </w:rPr>
        <w:t>4</w:t>
      </w:r>
    </w:p>
    <w:p w14:paraId="61E307FE" w14:textId="77777777" w:rsidR="00C93E5F" w:rsidRPr="005C546F" w:rsidRDefault="00C93E5F" w:rsidP="00C93E5F">
      <w:pPr>
        <w:jc w:val="center"/>
        <w:rPr>
          <w:rFonts w:cstheme="minorHAnsi"/>
          <w:b/>
          <w:bCs/>
        </w:rPr>
      </w:pPr>
    </w:p>
    <w:p w14:paraId="5DB68A3E" w14:textId="77777777" w:rsidR="00C93E5F" w:rsidRPr="005C546F" w:rsidRDefault="00C93E5F" w:rsidP="00C93E5F">
      <w:pPr>
        <w:jc w:val="center"/>
        <w:rPr>
          <w:rFonts w:cstheme="minorHAnsi"/>
          <w:b/>
          <w:bCs/>
        </w:rPr>
      </w:pPr>
      <w:r w:rsidRPr="00DD7653">
        <w:rPr>
          <w:rFonts w:cstheme="minorHAnsi"/>
          <w:b/>
          <w:bCs/>
          <w:highlight w:val="yellow"/>
        </w:rPr>
        <w:t xml:space="preserve">Submission Deadline </w:t>
      </w:r>
      <w:r>
        <w:rPr>
          <w:rFonts w:cstheme="minorHAnsi"/>
          <w:b/>
          <w:bCs/>
          <w:highlight w:val="yellow"/>
        </w:rPr>
        <w:t>– June 5</w:t>
      </w:r>
      <w:r w:rsidRPr="00DD7653">
        <w:rPr>
          <w:rFonts w:cstheme="minorHAnsi"/>
          <w:b/>
          <w:bCs/>
          <w:highlight w:val="yellow"/>
        </w:rPr>
        <w:t>, 20</w:t>
      </w:r>
      <w:r>
        <w:rPr>
          <w:rFonts w:cstheme="minorHAnsi"/>
          <w:b/>
          <w:bCs/>
          <w:highlight w:val="yellow"/>
        </w:rPr>
        <w:t>23</w:t>
      </w:r>
    </w:p>
    <w:p w14:paraId="3EE246BD" w14:textId="77777777" w:rsidR="00C93E5F" w:rsidRPr="005C546F" w:rsidRDefault="00C93E5F" w:rsidP="00C93E5F">
      <w:pPr>
        <w:jc w:val="center"/>
        <w:rPr>
          <w:rFonts w:cstheme="minorHAnsi"/>
          <w:b/>
          <w:bCs/>
        </w:rPr>
      </w:pPr>
      <w:r w:rsidRPr="005C546F">
        <w:rPr>
          <w:rFonts w:cstheme="minorHAnsi"/>
          <w:b/>
          <w:bCs/>
        </w:rPr>
        <w:t>(11:</w:t>
      </w:r>
      <w:r>
        <w:rPr>
          <w:rFonts w:cstheme="minorHAnsi"/>
          <w:b/>
          <w:bCs/>
        </w:rPr>
        <w:t>59 AM</w:t>
      </w:r>
      <w:r w:rsidRPr="005C546F">
        <w:rPr>
          <w:rFonts w:cstheme="minorHAnsi"/>
          <w:b/>
          <w:bCs/>
        </w:rPr>
        <w:t xml:space="preserve"> EST)</w:t>
      </w:r>
    </w:p>
    <w:p w14:paraId="09C08ED0" w14:textId="77777777" w:rsidR="00C93E5F" w:rsidRDefault="00C93E5F" w:rsidP="00C93E5F">
      <w:pPr>
        <w:ind w:left="5400"/>
        <w:rPr>
          <w:rFonts w:cstheme="minorHAnsi"/>
          <w:b/>
          <w:bCs/>
        </w:rPr>
      </w:pPr>
    </w:p>
    <w:p w14:paraId="3B338659" w14:textId="77777777" w:rsidR="00C93E5F" w:rsidRPr="005C546F" w:rsidRDefault="00C93E5F" w:rsidP="00C93E5F">
      <w:pPr>
        <w:jc w:val="center"/>
        <w:rPr>
          <w:rFonts w:cs="Calibri"/>
          <w:b/>
          <w:bCs/>
        </w:rPr>
      </w:pPr>
      <w:r w:rsidRPr="005C546F">
        <w:rPr>
          <w:rFonts w:cs="Calibri"/>
          <w:noProof/>
        </w:rPr>
        <mc:AlternateContent>
          <mc:Choice Requires="wps">
            <w:drawing>
              <wp:anchor distT="0" distB="0" distL="114300" distR="114300" simplePos="0" relativeHeight="251661312" behindDoc="0" locked="0" layoutInCell="1" allowOverlap="1" wp14:anchorId="3AD0381A" wp14:editId="610506A6">
                <wp:simplePos x="0" y="0"/>
                <wp:positionH relativeFrom="column">
                  <wp:posOffset>-432435</wp:posOffset>
                </wp:positionH>
                <wp:positionV relativeFrom="paragraph">
                  <wp:posOffset>146050</wp:posOffset>
                </wp:positionV>
                <wp:extent cx="7743087" cy="106165"/>
                <wp:effectExtent l="0" t="0" r="10795" b="27305"/>
                <wp:wrapNone/>
                <wp:docPr id="3" name="Rectangle 3"/>
                <wp:cNvGraphicFramePr/>
                <a:graphic xmlns:a="http://schemas.openxmlformats.org/drawingml/2006/main">
                  <a:graphicData uri="http://schemas.microsoft.com/office/word/2010/wordprocessingShape">
                    <wps:wsp>
                      <wps:cNvSpPr/>
                      <wps:spPr>
                        <a:xfrm>
                          <a:off x="0" y="0"/>
                          <a:ext cx="7743087" cy="106165"/>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34320" id="Rectangle 3" o:spid="_x0000_s1026" style="position:absolute;margin-left:-34.05pt;margin-top:11.5pt;width:609.7pt;height: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" fillcolor="#943634 [2405]" strokecolor="#943634 [2405]" strokeweight="2pt"/>
            </w:pict>
          </mc:Fallback>
        </mc:AlternateContent>
      </w:r>
    </w:p>
    <w:p w14:paraId="42B5D46E" w14:textId="77777777" w:rsidR="00C93E5F" w:rsidRPr="005C546F" w:rsidRDefault="00C93E5F" w:rsidP="00C93E5F">
      <w:pPr>
        <w:jc w:val="center"/>
        <w:rPr>
          <w:rFonts w:cs="Calibri"/>
          <w:b/>
          <w:bCs/>
        </w:rPr>
      </w:pPr>
    </w:p>
    <w:p w14:paraId="5709B500" w14:textId="2A7195F8" w:rsidR="003B518B" w:rsidRPr="00477081" w:rsidRDefault="003B518B" w:rsidP="00F206F2">
      <w:pPr>
        <w:jc w:val="center"/>
        <w:rPr>
          <w:rFonts w:cs="Calibri"/>
          <w:b/>
          <w:bCs/>
        </w:rPr>
      </w:pPr>
    </w:p>
    <w:p w14:paraId="1B36ABF3" w14:textId="4AFF79B7" w:rsidR="00D066D8" w:rsidRPr="00477081" w:rsidRDefault="00A567C0" w:rsidP="00431058">
      <w:pPr>
        <w:spacing w:after="360"/>
        <w:jc w:val="center"/>
        <w:rPr>
          <w:rFonts w:cs="Calibri"/>
          <w:b/>
          <w:bCs/>
        </w:rPr>
      </w:pPr>
      <w:r w:rsidRPr="00477081">
        <w:rPr>
          <w:rFonts w:cs="Calibri"/>
          <w:b/>
          <w:bCs/>
        </w:rPr>
        <w:t xml:space="preserve">2023 </w:t>
      </w:r>
      <w:r w:rsidR="00754759" w:rsidRPr="00477081">
        <w:rPr>
          <w:rFonts w:cs="Calibri"/>
          <w:b/>
          <w:bCs/>
          <w:u w:val="single"/>
        </w:rPr>
        <w:t xml:space="preserve">Research-to-Practice </w:t>
      </w:r>
      <w:r w:rsidR="006E2770" w:rsidRPr="00477081">
        <w:rPr>
          <w:rFonts w:cs="Calibri"/>
          <w:b/>
          <w:bCs/>
          <w:u w:val="single"/>
        </w:rPr>
        <w:t>Deep Dive</w:t>
      </w:r>
      <w:r w:rsidR="00694D7A" w:rsidRPr="00477081">
        <w:rPr>
          <w:rFonts w:cs="Calibri"/>
          <w:b/>
          <w:bCs/>
        </w:rPr>
        <w:t xml:space="preserve"> </w:t>
      </w:r>
      <w:r w:rsidRPr="00477081">
        <w:rPr>
          <w:rFonts w:cs="Calibri"/>
          <w:b/>
          <w:bCs/>
        </w:rPr>
        <w:t>Submission Guide</w:t>
      </w:r>
      <w:r w:rsidR="003E0DD1" w:rsidRPr="00477081">
        <w:rPr>
          <w:rFonts w:cs="Calibri"/>
          <w:b/>
          <w:bCs/>
        </w:rPr>
        <w:t xml:space="preserve">: </w:t>
      </w:r>
    </w:p>
    <w:tbl>
      <w:tblPr>
        <w:tblStyle w:val="TableGrid"/>
        <w:tblW w:w="0" w:type="auto"/>
        <w:jc w:val="center"/>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0315"/>
      </w:tblGrid>
      <w:tr w:rsidR="00934CF3" w:rsidRPr="00477081" w14:paraId="7F32C8C1" w14:textId="77777777" w:rsidTr="00F70CD7">
        <w:trPr>
          <w:trHeight w:val="493"/>
          <w:jc w:val="center"/>
        </w:trPr>
        <w:tc>
          <w:tcPr>
            <w:tcW w:w="10315" w:type="dxa"/>
            <w:tcBorders>
              <w:top w:val="single" w:sz="4" w:space="0" w:color="auto"/>
              <w:bottom w:val="nil"/>
            </w:tcBorders>
            <w:shd w:val="clear" w:color="auto" w:fill="F9E099"/>
          </w:tcPr>
          <w:p w14:paraId="74D3DF84" w14:textId="742EF667" w:rsidR="00934CF3" w:rsidRPr="00477081" w:rsidRDefault="002D3B83" w:rsidP="00035D62">
            <w:pPr>
              <w:rPr>
                <w:rFonts w:cs="Calibri"/>
                <w:b/>
              </w:rPr>
            </w:pPr>
            <w:r w:rsidRPr="00477081">
              <w:rPr>
                <w:rFonts w:cs="Calibri"/>
                <w:b/>
              </w:rPr>
              <w:t>To</w:t>
            </w:r>
            <w:r w:rsidR="00934CF3" w:rsidRPr="00477081">
              <w:rPr>
                <w:rFonts w:cs="Calibri"/>
                <w:b/>
              </w:rPr>
              <w:t xml:space="preserve"> be considered for the 202</w:t>
            </w:r>
            <w:r w:rsidR="00C93E5F">
              <w:rPr>
                <w:rFonts w:cs="Calibri"/>
                <w:b/>
              </w:rPr>
              <w:t>4</w:t>
            </w:r>
            <w:r w:rsidR="00934CF3" w:rsidRPr="00477081">
              <w:rPr>
                <w:rFonts w:cs="Calibri"/>
                <w:b/>
              </w:rPr>
              <w:t xml:space="preserve"> Program, all participants of each submission must consent to and comply with the following </w:t>
            </w:r>
            <w:r w:rsidR="00FE50A3" w:rsidRPr="00477081">
              <w:rPr>
                <w:rFonts w:cs="Calibri"/>
                <w:b/>
              </w:rPr>
              <w:t>CEC</w:t>
            </w:r>
            <w:r w:rsidR="00934CF3" w:rsidRPr="00477081">
              <w:rPr>
                <w:rFonts w:cs="Calibri"/>
                <w:b/>
              </w:rPr>
              <w:t xml:space="preserve"> Policies:</w:t>
            </w:r>
          </w:p>
        </w:tc>
      </w:tr>
      <w:tr w:rsidR="00934CF3" w:rsidRPr="00477081" w14:paraId="46C03AB9" w14:textId="77777777" w:rsidTr="00AA5BE1">
        <w:trPr>
          <w:trHeight w:val="216"/>
          <w:jc w:val="center"/>
        </w:trPr>
        <w:tc>
          <w:tcPr>
            <w:tcW w:w="10315" w:type="dxa"/>
            <w:tcBorders>
              <w:top w:val="nil"/>
            </w:tcBorders>
          </w:tcPr>
          <w:p w14:paraId="5A4C936A" w14:textId="247D9D5D" w:rsidR="00CD630B" w:rsidRPr="00477081" w:rsidRDefault="00934CF3" w:rsidP="00D61F5E">
            <w:pPr>
              <w:pStyle w:val="ListParagraph"/>
              <w:numPr>
                <w:ilvl w:val="0"/>
                <w:numId w:val="3"/>
              </w:numPr>
              <w:contextualSpacing/>
              <w:rPr>
                <w:rFonts w:cs="Calibri"/>
              </w:rPr>
            </w:pPr>
            <w:r w:rsidRPr="00477081">
              <w:rPr>
                <w:rFonts w:cs="Calibri"/>
              </w:rPr>
              <w:t xml:space="preserve">Submissions are welcomed for </w:t>
            </w:r>
            <w:r w:rsidR="009A0057" w:rsidRPr="00477081">
              <w:rPr>
                <w:rFonts w:cs="Calibri"/>
              </w:rPr>
              <w:t xml:space="preserve">the </w:t>
            </w:r>
            <w:r w:rsidR="00D776C2" w:rsidRPr="00477081">
              <w:rPr>
                <w:rFonts w:cs="Calibri"/>
              </w:rPr>
              <w:t xml:space="preserve">Research-to-Practice </w:t>
            </w:r>
            <w:r w:rsidR="009A0057" w:rsidRPr="00477081">
              <w:rPr>
                <w:rFonts w:cs="Calibri"/>
              </w:rPr>
              <w:t>Deep Dive submissions</w:t>
            </w:r>
            <w:r w:rsidR="00823DAC" w:rsidRPr="00477081">
              <w:rPr>
                <w:rFonts w:cs="Calibri"/>
              </w:rPr>
              <w:t xml:space="preserve">. </w:t>
            </w:r>
            <w:r w:rsidR="006A0FCE" w:rsidRPr="00477081">
              <w:rPr>
                <w:rFonts w:cs="Calibri"/>
              </w:rPr>
              <w:t xml:space="preserve"> </w:t>
            </w:r>
            <w:r w:rsidR="00102D5B" w:rsidRPr="00477081">
              <w:rPr>
                <w:rFonts w:cs="Calibri"/>
              </w:rPr>
              <w:t xml:space="preserve"> </w:t>
            </w:r>
            <w:r w:rsidR="00634E3B" w:rsidRPr="00477081">
              <w:rPr>
                <w:rFonts w:cs="Calibri"/>
              </w:rPr>
              <w:t xml:space="preserve"> </w:t>
            </w:r>
          </w:p>
        </w:tc>
      </w:tr>
      <w:tr w:rsidR="00934CF3" w:rsidRPr="00477081" w14:paraId="3F0110A4" w14:textId="77777777" w:rsidTr="00AA5BE1">
        <w:trPr>
          <w:trHeight w:val="750"/>
          <w:jc w:val="center"/>
        </w:trPr>
        <w:tc>
          <w:tcPr>
            <w:tcW w:w="10315" w:type="dxa"/>
          </w:tcPr>
          <w:p w14:paraId="55DA5902" w14:textId="075301D3" w:rsidR="00D61F5E" w:rsidRPr="00477081" w:rsidRDefault="00D61F5E" w:rsidP="00D61F5E">
            <w:pPr>
              <w:pStyle w:val="ListParagraph"/>
              <w:numPr>
                <w:ilvl w:val="1"/>
                <w:numId w:val="3"/>
              </w:numPr>
              <w:ind w:left="578"/>
              <w:rPr>
                <w:rFonts w:cs="Calibri"/>
              </w:rPr>
            </w:pPr>
            <w:r w:rsidRPr="00477081">
              <w:rPr>
                <w:rFonts w:cs="Calibri"/>
              </w:rPr>
              <w:t xml:space="preserve">What these sessions are: </w:t>
            </w:r>
            <w:r w:rsidR="00354A11" w:rsidRPr="00477081">
              <w:rPr>
                <w:rFonts w:cs="Calibri"/>
              </w:rPr>
              <w:t xml:space="preserve">Deep Dive sessions </w:t>
            </w:r>
            <w:r w:rsidRPr="00477081">
              <w:rPr>
                <w:rFonts w:cs="Calibri"/>
              </w:rPr>
              <w:t>allow all attendees to receive content expertise and to engage with each other and the presenters for an interactive learning experience. Half of the session will focus on presentation of research and resulting implementable strategies, and in Louisville, the other half of the session will bring together facilitators and fellow attendees for discussions, roundtables, role-playing and other types of practice or experiential learning opportunities focused on enacting the research.</w:t>
            </w:r>
          </w:p>
          <w:p w14:paraId="6738A7D7" w14:textId="77777777" w:rsidR="002A3134" w:rsidRPr="00477081" w:rsidRDefault="002A3134" w:rsidP="002A3134">
            <w:pPr>
              <w:pStyle w:val="ListParagraph"/>
              <w:numPr>
                <w:ilvl w:val="1"/>
                <w:numId w:val="3"/>
              </w:numPr>
              <w:ind w:left="578"/>
              <w:contextualSpacing/>
              <w:rPr>
                <w:rFonts w:cs="Calibri"/>
              </w:rPr>
            </w:pPr>
            <w:r w:rsidRPr="00477081">
              <w:rPr>
                <w:rFonts w:cs="Calibri"/>
              </w:rPr>
              <w:t xml:space="preserve">What these sessions focus on: A deep-dive on a particular topic or strategy, intent on making research content used and useful, with an emphasis on interactivity. </w:t>
            </w:r>
          </w:p>
          <w:p w14:paraId="038BC62A" w14:textId="77777777" w:rsidR="002A3134" w:rsidRPr="00477081" w:rsidRDefault="002A3134" w:rsidP="002A3134">
            <w:pPr>
              <w:pStyle w:val="ListParagraph"/>
              <w:numPr>
                <w:ilvl w:val="1"/>
                <w:numId w:val="3"/>
              </w:numPr>
              <w:ind w:left="578"/>
              <w:contextualSpacing/>
              <w:rPr>
                <w:rFonts w:cs="Calibri"/>
              </w:rPr>
            </w:pPr>
            <w:r w:rsidRPr="00477081">
              <w:rPr>
                <w:rFonts w:cs="Calibri"/>
              </w:rPr>
              <w:t xml:space="preserve">How long are these sessions: 90 minutes, 45 minutes focused on research and strategies and 45 minutes focused on in-person interaction. </w:t>
            </w:r>
          </w:p>
          <w:p w14:paraId="7E5D3E73" w14:textId="112574DB" w:rsidR="00CD70B9" w:rsidRPr="00477081" w:rsidRDefault="002A3134" w:rsidP="002A3134">
            <w:pPr>
              <w:pStyle w:val="ListParagraph"/>
              <w:numPr>
                <w:ilvl w:val="1"/>
                <w:numId w:val="3"/>
              </w:numPr>
              <w:ind w:left="578"/>
              <w:contextualSpacing/>
              <w:rPr>
                <w:rFonts w:cs="Calibri"/>
              </w:rPr>
            </w:pPr>
            <w:r w:rsidRPr="00477081">
              <w:rPr>
                <w:rFonts w:cs="Calibri"/>
              </w:rPr>
              <w:t xml:space="preserve">Where/when sessions will be presented: </w:t>
            </w:r>
            <w:r w:rsidR="00E601F5" w:rsidRPr="00477081">
              <w:rPr>
                <w:rFonts w:cs="Calibri"/>
              </w:rPr>
              <w:t>In</w:t>
            </w:r>
            <w:r w:rsidRPr="00477081">
              <w:rPr>
                <w:rFonts w:cs="Calibri"/>
              </w:rPr>
              <w:t xml:space="preserve">-person in </w:t>
            </w:r>
            <w:r w:rsidR="00C93E5F">
              <w:rPr>
                <w:rFonts w:cs="Calibri"/>
              </w:rPr>
              <w:t>San Antonio</w:t>
            </w:r>
            <w:r w:rsidR="00354A11" w:rsidRPr="00477081">
              <w:rPr>
                <w:rFonts w:cs="Calibri"/>
              </w:rPr>
              <w:t>, March 1</w:t>
            </w:r>
            <w:r w:rsidR="00C93E5F">
              <w:rPr>
                <w:rFonts w:cs="Calibri"/>
              </w:rPr>
              <w:t>3-16, 2024. Deep Dive sessions will not be presented in a virtual format.</w:t>
            </w:r>
          </w:p>
          <w:p w14:paraId="71B3833F" w14:textId="1404EFCF" w:rsidR="002E7E6C" w:rsidRPr="00477081" w:rsidRDefault="00934CF3" w:rsidP="00EF75F0">
            <w:pPr>
              <w:pStyle w:val="ListParagraph"/>
              <w:numPr>
                <w:ilvl w:val="0"/>
                <w:numId w:val="3"/>
              </w:numPr>
              <w:contextualSpacing/>
              <w:rPr>
                <w:rFonts w:cs="Calibri"/>
              </w:rPr>
            </w:pPr>
            <w:r w:rsidRPr="00477081">
              <w:rPr>
                <w:rFonts w:eastAsia="Calibri" w:cs="Calibri"/>
              </w:rPr>
              <w:t xml:space="preserve">A presenter </w:t>
            </w:r>
            <w:r w:rsidR="007D0D5D" w:rsidRPr="00477081">
              <w:rPr>
                <w:rFonts w:eastAsia="Calibri" w:cs="Calibri"/>
              </w:rPr>
              <w:t>may</w:t>
            </w:r>
            <w:r w:rsidR="00884ABF" w:rsidRPr="00477081">
              <w:rPr>
                <w:rFonts w:eastAsia="Calibri" w:cs="Calibri"/>
              </w:rPr>
              <w:t xml:space="preserve"> </w:t>
            </w:r>
            <w:r w:rsidR="007A5EB9">
              <w:rPr>
                <w:rFonts w:eastAsia="Calibri" w:cs="Calibri"/>
              </w:rPr>
              <w:t>be listed as a presenter on</w:t>
            </w:r>
            <w:r w:rsidR="00884ABF" w:rsidRPr="00477081">
              <w:rPr>
                <w:rFonts w:eastAsia="Calibri" w:cs="Calibri"/>
              </w:rPr>
              <w:t xml:space="preserve"> </w:t>
            </w:r>
            <w:r w:rsidR="00E601F5" w:rsidRPr="00477081">
              <w:rPr>
                <w:rFonts w:eastAsia="Calibri" w:cs="Calibri"/>
              </w:rPr>
              <w:t xml:space="preserve">one </w:t>
            </w:r>
            <w:r w:rsidR="00AC12D3" w:rsidRPr="00477081">
              <w:rPr>
                <w:rFonts w:eastAsia="Calibri" w:cs="Calibri"/>
              </w:rPr>
              <w:t>(1) Deep Dive</w:t>
            </w:r>
            <w:r w:rsidR="0035608B" w:rsidRPr="00477081">
              <w:rPr>
                <w:rFonts w:eastAsia="Calibri" w:cs="Calibri"/>
              </w:rPr>
              <w:t xml:space="preserve"> submission</w:t>
            </w:r>
            <w:r w:rsidR="00E601F5" w:rsidRPr="00477081">
              <w:rPr>
                <w:rFonts w:eastAsia="Calibri" w:cs="Calibri"/>
              </w:rPr>
              <w:t>,</w:t>
            </w:r>
            <w:r w:rsidR="00C379A3" w:rsidRPr="00477081">
              <w:rPr>
                <w:rFonts w:eastAsia="Calibri" w:cs="Calibri"/>
              </w:rPr>
              <w:t xml:space="preserve"> </w:t>
            </w:r>
            <w:r w:rsidR="00D525A7" w:rsidRPr="00477081">
              <w:rPr>
                <w:rFonts w:eastAsia="Calibri" w:cs="Calibri"/>
              </w:rPr>
              <w:t xml:space="preserve">two (2) submissions as a Single Presenter, </w:t>
            </w:r>
            <w:r w:rsidR="00C379A3" w:rsidRPr="00477081">
              <w:rPr>
                <w:rFonts w:eastAsia="Calibri" w:cs="Calibri"/>
              </w:rPr>
              <w:t xml:space="preserve">and up to two </w:t>
            </w:r>
            <w:r w:rsidR="00D525A7" w:rsidRPr="00477081">
              <w:rPr>
                <w:rFonts w:eastAsia="Calibri" w:cs="Calibri"/>
              </w:rPr>
              <w:t xml:space="preserve">(2) </w:t>
            </w:r>
            <w:r w:rsidR="00C379A3" w:rsidRPr="00477081">
              <w:rPr>
                <w:rFonts w:eastAsia="Calibri" w:cs="Calibri"/>
              </w:rPr>
              <w:t>Group Presentation submissions.</w:t>
            </w:r>
            <w:r w:rsidRPr="00477081">
              <w:rPr>
                <w:rFonts w:eastAsia="Calibri" w:cs="Calibri"/>
              </w:rPr>
              <w:t xml:space="preserve"> </w:t>
            </w:r>
          </w:p>
          <w:p w14:paraId="5799B6A7" w14:textId="41347613" w:rsidR="002E7E6C" w:rsidRPr="00477081" w:rsidRDefault="001530D8" w:rsidP="002E7E6C">
            <w:pPr>
              <w:pStyle w:val="ListParagraph"/>
              <w:numPr>
                <w:ilvl w:val="0"/>
                <w:numId w:val="3"/>
              </w:numPr>
              <w:contextualSpacing/>
              <w:rPr>
                <w:rFonts w:cs="Calibri"/>
              </w:rPr>
            </w:pPr>
            <w:r w:rsidRPr="00477081">
              <w:rPr>
                <w:rFonts w:cs="Calibri"/>
              </w:rPr>
              <w:t xml:space="preserve">A presenter does not have to be a CEC member to </w:t>
            </w:r>
            <w:r w:rsidR="00E10A75" w:rsidRPr="00477081">
              <w:rPr>
                <w:rFonts w:cs="Calibri"/>
              </w:rPr>
              <w:t>present</w:t>
            </w:r>
            <w:r w:rsidRPr="00477081">
              <w:rPr>
                <w:rFonts w:cs="Calibri"/>
              </w:rPr>
              <w:t xml:space="preserve">. </w:t>
            </w:r>
          </w:p>
        </w:tc>
      </w:tr>
      <w:tr w:rsidR="00934CF3" w:rsidRPr="00477081" w14:paraId="4CDD2852" w14:textId="77777777" w:rsidTr="00AA5BE1">
        <w:trPr>
          <w:trHeight w:val="300"/>
          <w:jc w:val="center"/>
        </w:trPr>
        <w:tc>
          <w:tcPr>
            <w:tcW w:w="10315" w:type="dxa"/>
          </w:tcPr>
          <w:p w14:paraId="5B364AB7" w14:textId="671D9643" w:rsidR="003948BC" w:rsidRPr="00477081" w:rsidRDefault="00934CF3" w:rsidP="00D525A7">
            <w:pPr>
              <w:pStyle w:val="ListParagraph"/>
              <w:numPr>
                <w:ilvl w:val="0"/>
                <w:numId w:val="3"/>
              </w:numPr>
              <w:contextualSpacing/>
              <w:rPr>
                <w:rFonts w:cs="Calibri"/>
              </w:rPr>
            </w:pPr>
            <w:r w:rsidRPr="00477081">
              <w:rPr>
                <w:rFonts w:cs="Calibri"/>
                <w:u w:val="single"/>
              </w:rPr>
              <w:t xml:space="preserve">All presenters must </w:t>
            </w:r>
            <w:r w:rsidR="004833A4" w:rsidRPr="00477081">
              <w:rPr>
                <w:rFonts w:cs="Calibri"/>
                <w:u w:val="single"/>
              </w:rPr>
              <w:t>pay registration</w:t>
            </w:r>
            <w:r w:rsidRPr="00477081">
              <w:rPr>
                <w:rFonts w:cs="Calibri"/>
                <w:u w:val="single"/>
              </w:rPr>
              <w:t xml:space="preserve"> </w:t>
            </w:r>
            <w:r w:rsidR="0084220A" w:rsidRPr="00477081">
              <w:rPr>
                <w:rFonts w:cs="Calibri"/>
                <w:u w:val="single"/>
              </w:rPr>
              <w:t>to</w:t>
            </w:r>
            <w:r w:rsidRPr="00477081">
              <w:rPr>
                <w:rFonts w:cs="Calibri"/>
                <w:u w:val="single"/>
              </w:rPr>
              <w:t xml:space="preserve"> </w:t>
            </w:r>
            <w:r w:rsidR="00E25A45" w:rsidRPr="00477081">
              <w:rPr>
                <w:rFonts w:cs="Calibri"/>
                <w:u w:val="single"/>
              </w:rPr>
              <w:t>present</w:t>
            </w:r>
            <w:r w:rsidR="00281ADE" w:rsidRPr="00477081">
              <w:rPr>
                <w:rFonts w:cs="Calibri"/>
                <w:u w:val="single"/>
              </w:rPr>
              <w:t xml:space="preserve"> </w:t>
            </w:r>
            <w:r w:rsidR="00C93E5F">
              <w:rPr>
                <w:rFonts w:cs="Calibri"/>
                <w:u w:val="single"/>
              </w:rPr>
              <w:t>a Deep Dive session during the 2024 Convention in San Antonio.</w:t>
            </w:r>
            <w:r w:rsidR="00B536A4" w:rsidRPr="00477081">
              <w:rPr>
                <w:rFonts w:cs="Calibri"/>
              </w:rPr>
              <w:t xml:space="preserve"> </w:t>
            </w:r>
          </w:p>
        </w:tc>
      </w:tr>
    </w:tbl>
    <w:p w14:paraId="52A471D2" w14:textId="09AF72EA" w:rsidR="005B3B1F" w:rsidRDefault="005B3B1F" w:rsidP="005B3B1F">
      <w:pPr>
        <w:rPr>
          <w:rFonts w:cs="Calibri"/>
          <w:b/>
          <w:bCs/>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35457A" w14:paraId="58C935DC" w14:textId="77777777" w:rsidTr="00497ACE">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657F6D4C" w14:textId="77777777" w:rsidR="0035457A" w:rsidRDefault="0035457A" w:rsidP="00497ACE">
            <w:pPr>
              <w:pStyle w:val="BodyText"/>
              <w:spacing w:line="240" w:lineRule="exact"/>
              <w:ind w:right="198"/>
              <w:jc w:val="center"/>
              <w:rPr>
                <w:rFonts w:cs="Calibri"/>
                <w:b/>
                <w:bCs/>
                <w:kern w:val="2"/>
                <w:sz w:val="22"/>
                <w:szCs w:val="22"/>
              </w:rPr>
            </w:pPr>
          </w:p>
          <w:p w14:paraId="6490E5BB" w14:textId="62AFFDA9" w:rsidR="0035457A" w:rsidRDefault="0035457A" w:rsidP="00497ACE">
            <w:pPr>
              <w:pStyle w:val="BodyText"/>
              <w:spacing w:line="240" w:lineRule="exact"/>
              <w:ind w:right="198"/>
              <w:jc w:val="center"/>
              <w:rPr>
                <w:rStyle w:val="Hyperlink"/>
                <w:rFonts w:cs="Calibri"/>
                <w:b/>
                <w:bCs/>
                <w:kern w:val="2"/>
                <w:sz w:val="22"/>
                <w:szCs w:val="22"/>
              </w:rPr>
            </w:pPr>
            <w:r w:rsidRPr="00477081">
              <w:rPr>
                <w:rFonts w:cs="Calibri"/>
                <w:b/>
                <w:bCs/>
                <w:kern w:val="2"/>
                <w:sz w:val="22"/>
                <w:szCs w:val="22"/>
              </w:rPr>
              <w:t xml:space="preserve">Submit your Deep Dive proposal here: </w:t>
            </w:r>
            <w:hyperlink r:id="rId12" w:history="1">
              <w:r w:rsidR="00F65335">
                <w:rPr>
                  <w:rStyle w:val="Hyperlink"/>
                  <w:rFonts w:cs="Calibri"/>
                  <w:b/>
                  <w:bCs/>
                  <w:kern w:val="2"/>
                  <w:sz w:val="22"/>
                  <w:szCs w:val="22"/>
                </w:rPr>
                <w:t>https://councilforexceptionalchildren.submittable.com/submit/97df6585-f104-4440-bc2c-18a118f15244/cec-2024-research-to-practice-deep-dive-submissions</w:t>
              </w:r>
            </w:hyperlink>
          </w:p>
          <w:p w14:paraId="25CA3112" w14:textId="77777777" w:rsidR="0035457A" w:rsidRPr="00320C9F" w:rsidRDefault="0035457A" w:rsidP="00497ACE">
            <w:pPr>
              <w:pStyle w:val="BodyText"/>
              <w:spacing w:line="240" w:lineRule="exact"/>
              <w:ind w:right="198"/>
              <w:jc w:val="center"/>
              <w:rPr>
                <w:rFonts w:cs="Calibri"/>
                <w:b/>
                <w:bCs/>
                <w:kern w:val="2"/>
                <w:sz w:val="22"/>
                <w:szCs w:val="22"/>
              </w:rPr>
            </w:pPr>
          </w:p>
        </w:tc>
      </w:tr>
    </w:tbl>
    <w:p w14:paraId="7D057BBC" w14:textId="77777777" w:rsidR="00B35381" w:rsidRPr="00477081" w:rsidRDefault="00B35381" w:rsidP="005B3B1F">
      <w:pPr>
        <w:rPr>
          <w:rFonts w:cs="Calibri"/>
          <w:b/>
          <w:bCs/>
        </w:rPr>
      </w:pPr>
    </w:p>
    <w:p w14:paraId="4902EC89" w14:textId="77777777" w:rsidR="002619FC" w:rsidRPr="00477081" w:rsidRDefault="002619FC" w:rsidP="00D8099C">
      <w:pPr>
        <w:jc w:val="center"/>
        <w:rPr>
          <w:rFonts w:cs="Calibri"/>
        </w:rPr>
      </w:pPr>
    </w:p>
    <w:p w14:paraId="7D336810" w14:textId="334CE2AD" w:rsidR="00F850EF" w:rsidRPr="00477081" w:rsidRDefault="00F850EF" w:rsidP="00F850EF">
      <w:pPr>
        <w:pStyle w:val="Heading4"/>
        <w:ind w:left="0"/>
        <w:jc w:val="both"/>
        <w:rPr>
          <w:rFonts w:cs="Calibri"/>
          <w:b w:val="0"/>
          <w:kern w:val="2"/>
          <w:sz w:val="22"/>
          <w:szCs w:val="22"/>
        </w:rPr>
      </w:pPr>
      <w:r w:rsidRPr="00477081">
        <w:rPr>
          <w:rFonts w:cs="Calibri"/>
          <w:kern w:val="2"/>
          <w:sz w:val="22"/>
          <w:szCs w:val="22"/>
        </w:rPr>
        <w:t>I</w:t>
      </w:r>
      <w:r w:rsidR="007F4686">
        <w:rPr>
          <w:rFonts w:cs="Calibri"/>
          <w:kern w:val="2"/>
          <w:sz w:val="22"/>
          <w:szCs w:val="22"/>
        </w:rPr>
        <w:t>mportant Notes:</w:t>
      </w:r>
    </w:p>
    <w:p w14:paraId="11B1C3FE" w14:textId="03F83E10" w:rsidR="00F850EF" w:rsidRPr="00477081" w:rsidRDefault="003F676F" w:rsidP="00F850EF">
      <w:pPr>
        <w:pStyle w:val="BodyText"/>
        <w:jc w:val="both"/>
        <w:rPr>
          <w:rFonts w:cs="Calibri"/>
          <w:kern w:val="2"/>
          <w:sz w:val="22"/>
          <w:szCs w:val="22"/>
        </w:rPr>
      </w:pPr>
      <w:r w:rsidRPr="00477081">
        <w:rPr>
          <w:rFonts w:cs="Calibri"/>
          <w:kern w:val="2"/>
          <w:sz w:val="22"/>
          <w:szCs w:val="22"/>
        </w:rPr>
        <w:t>Please be sure to review all the information and instructions regarding proposal submission prior to completing the online proposal form. It is helpful to develop your proposal description and review it carefully prior to beginning the online form.</w:t>
      </w:r>
    </w:p>
    <w:p w14:paraId="50CDE484" w14:textId="77777777" w:rsidR="003F676F" w:rsidRPr="00477081" w:rsidRDefault="003F676F" w:rsidP="00F850EF">
      <w:pPr>
        <w:pStyle w:val="BodyText"/>
        <w:jc w:val="both"/>
        <w:rPr>
          <w:rFonts w:cs="Calibri"/>
          <w:kern w:val="2"/>
          <w:sz w:val="22"/>
          <w:szCs w:val="22"/>
        </w:rPr>
      </w:pPr>
    </w:p>
    <w:p w14:paraId="2658F9ED" w14:textId="4393366B" w:rsidR="009D5E5A" w:rsidRPr="00477081" w:rsidRDefault="009D5E5A" w:rsidP="009D5E5A">
      <w:pPr>
        <w:pStyle w:val="BodyText"/>
        <w:jc w:val="both"/>
        <w:rPr>
          <w:rFonts w:cs="Calibri"/>
          <w:kern w:val="2"/>
          <w:sz w:val="22"/>
          <w:szCs w:val="22"/>
        </w:rPr>
      </w:pPr>
      <w:r w:rsidRPr="00477081">
        <w:rPr>
          <w:rFonts w:cs="Calibri"/>
          <w:kern w:val="2"/>
          <w:sz w:val="22"/>
          <w:szCs w:val="22"/>
        </w:rPr>
        <w:t xml:space="preserve">In alignment with its core values – especially inclusiveness – the Council for Exceptional Children (CEC) is committed to embracing the diversity of beliefs and characteristics of our members and field. We strongly encourage </w:t>
      </w:r>
      <w:r w:rsidR="00FE37E4" w:rsidRPr="00477081">
        <w:rPr>
          <w:rFonts w:cs="Calibri"/>
          <w:kern w:val="2"/>
          <w:sz w:val="22"/>
          <w:szCs w:val="22"/>
        </w:rPr>
        <w:t>presenters to consider the diversity of their presenters when submitting a proposal.</w:t>
      </w:r>
      <w:r w:rsidR="00D75E0C">
        <w:rPr>
          <w:rFonts w:cs="Calibri"/>
          <w:kern w:val="2"/>
          <w:sz w:val="22"/>
          <w:szCs w:val="22"/>
        </w:rPr>
        <w:t xml:space="preserve"> </w:t>
      </w:r>
      <w:r w:rsidRPr="00477081">
        <w:rPr>
          <w:rFonts w:cs="Calibri"/>
          <w:kern w:val="2"/>
          <w:sz w:val="22"/>
          <w:szCs w:val="22"/>
        </w:rPr>
        <w:t xml:space="preserve">CEC views diversity to include race, ethnicity, culture, language, age, </w:t>
      </w:r>
      <w:r w:rsidRPr="00477081">
        <w:rPr>
          <w:rFonts w:cs="Calibri"/>
          <w:kern w:val="2"/>
          <w:sz w:val="22"/>
          <w:szCs w:val="22"/>
        </w:rPr>
        <w:lastRenderedPageBreak/>
        <w:t xml:space="preserve">(dis)abilities, family status/composition, gender identity and expression, sexual orientation, socioeconomic status, religious and spiritual values, geographic location, country of origin and professional role. Learn more about </w:t>
      </w:r>
      <w:hyperlink r:id="rId13" w:history="1">
        <w:r w:rsidRPr="00477081">
          <w:rPr>
            <w:rStyle w:val="Hyperlink"/>
            <w:rFonts w:cs="Calibri"/>
            <w:kern w:val="2"/>
            <w:sz w:val="22"/>
            <w:szCs w:val="22"/>
          </w:rPr>
          <w:t>CEC's commitment to diversity</w:t>
        </w:r>
      </w:hyperlink>
      <w:r w:rsidRPr="00477081">
        <w:rPr>
          <w:rFonts w:cs="Calibri"/>
          <w:kern w:val="2"/>
          <w:sz w:val="22"/>
          <w:szCs w:val="22"/>
        </w:rPr>
        <w:t xml:space="preserve">. </w:t>
      </w:r>
    </w:p>
    <w:p w14:paraId="338113C1" w14:textId="77777777" w:rsidR="00E968DC" w:rsidRPr="00477081" w:rsidRDefault="00E968DC" w:rsidP="00F850EF">
      <w:pPr>
        <w:pStyle w:val="BodyText"/>
        <w:jc w:val="both"/>
        <w:rPr>
          <w:rFonts w:cs="Calibri"/>
          <w:kern w:val="2"/>
          <w:sz w:val="22"/>
          <w:szCs w:val="22"/>
        </w:rPr>
      </w:pPr>
    </w:p>
    <w:p w14:paraId="1D1301A9" w14:textId="09F69C19" w:rsidR="00F850EF" w:rsidRPr="00477081" w:rsidRDefault="00C85635" w:rsidP="004D0DCE">
      <w:pPr>
        <w:rPr>
          <w:rFonts w:cs="Calibri"/>
        </w:rPr>
      </w:pPr>
      <w:r w:rsidRPr="00477081">
        <w:rPr>
          <w:rFonts w:cs="Calibri"/>
          <w:kern w:val="2"/>
        </w:rPr>
        <w:t xml:space="preserve">Proposals that promote commercially available products, services, or programs will not be accepted. The venue for commercially available products is an Exhibitor Showcase Session. Please visit </w:t>
      </w:r>
      <w:r w:rsidR="0035457A">
        <w:rPr>
          <w:rFonts w:cs="Calibri"/>
          <w:kern w:val="2"/>
        </w:rPr>
        <w:t xml:space="preserve">our </w:t>
      </w:r>
      <w:hyperlink r:id="rId14" w:history="1">
        <w:r w:rsidR="0035457A" w:rsidRPr="005B6CF9">
          <w:rPr>
            <w:rStyle w:val="Hyperlink"/>
            <w:rFonts w:cs="Calibri"/>
            <w:kern w:val="2"/>
          </w:rPr>
          <w:t>Exhibitors &amp; Sponsors page</w:t>
        </w:r>
      </w:hyperlink>
      <w:r w:rsidR="0035457A">
        <w:rPr>
          <w:rFonts w:cs="Calibri"/>
          <w:kern w:val="2"/>
        </w:rPr>
        <w:t xml:space="preserve"> </w:t>
      </w:r>
      <w:r w:rsidRPr="00477081">
        <w:rPr>
          <w:rFonts w:cs="Calibri"/>
          <w:kern w:val="2"/>
        </w:rPr>
        <w:t xml:space="preserve">after </w:t>
      </w:r>
      <w:r w:rsidR="00F65335">
        <w:rPr>
          <w:rFonts w:cs="Calibri"/>
          <w:kern w:val="2"/>
        </w:rPr>
        <w:t>June 30, 2023</w:t>
      </w:r>
      <w:r w:rsidRPr="00477081">
        <w:rPr>
          <w:rFonts w:cs="Calibri"/>
          <w:kern w:val="2"/>
        </w:rPr>
        <w:t>, for information on exhibitor showcase sessions.</w:t>
      </w:r>
    </w:p>
    <w:p w14:paraId="26802C75" w14:textId="77777777" w:rsidR="00F76674" w:rsidRPr="00477081" w:rsidRDefault="00F76674">
      <w:pPr>
        <w:rPr>
          <w:rFonts w:cs="Calibri"/>
          <w:b/>
          <w:bCs/>
        </w:rPr>
      </w:pPr>
      <w:r w:rsidRPr="00477081">
        <w:rPr>
          <w:rFonts w:cs="Calibri"/>
          <w:b/>
          <w:bCs/>
        </w:rPr>
        <w:br w:type="page"/>
      </w:r>
    </w:p>
    <w:p w14:paraId="27C3914A" w14:textId="582D0934" w:rsidR="006459FE" w:rsidRPr="00477081" w:rsidRDefault="00E56B0F" w:rsidP="00774188">
      <w:pPr>
        <w:jc w:val="center"/>
        <w:rPr>
          <w:rFonts w:cs="Calibri"/>
          <w:b/>
          <w:bCs/>
        </w:rPr>
      </w:pPr>
      <w:r w:rsidRPr="00477081">
        <w:rPr>
          <w:rFonts w:cs="Calibri"/>
          <w:b/>
          <w:bCs/>
        </w:rPr>
        <w:lastRenderedPageBreak/>
        <w:t xml:space="preserve">Information Needed for </w:t>
      </w:r>
      <w:r w:rsidR="00147B82" w:rsidRPr="00477081">
        <w:rPr>
          <w:rFonts w:cs="Calibri"/>
          <w:b/>
          <w:bCs/>
        </w:rPr>
        <w:t xml:space="preserve">the </w:t>
      </w:r>
      <w:r w:rsidR="004B4746" w:rsidRPr="00477081">
        <w:rPr>
          <w:rFonts w:cs="Calibri"/>
          <w:b/>
          <w:bCs/>
          <w:u w:val="single"/>
        </w:rPr>
        <w:t xml:space="preserve">Research-to-Practice </w:t>
      </w:r>
      <w:r w:rsidR="00B000CE" w:rsidRPr="00477081">
        <w:rPr>
          <w:rFonts w:cs="Calibri"/>
          <w:b/>
          <w:bCs/>
          <w:u w:val="single"/>
        </w:rPr>
        <w:t>Deep Dive</w:t>
      </w:r>
      <w:r w:rsidR="00147B82" w:rsidRPr="00477081">
        <w:rPr>
          <w:rFonts w:cs="Calibri"/>
          <w:b/>
          <w:bCs/>
        </w:rPr>
        <w:t xml:space="preserve"> </w:t>
      </w:r>
      <w:r w:rsidRPr="00477081">
        <w:rPr>
          <w:rFonts w:cs="Calibri"/>
          <w:b/>
          <w:bCs/>
        </w:rPr>
        <w:t>Submission</w:t>
      </w:r>
    </w:p>
    <w:p w14:paraId="5207B600" w14:textId="3584497F" w:rsidR="0072358E" w:rsidRPr="00477081" w:rsidRDefault="0072358E">
      <w:pPr>
        <w:rPr>
          <w:rFonts w:cs="Calibri"/>
        </w:rPr>
      </w:pPr>
    </w:p>
    <w:p w14:paraId="2F045166" w14:textId="3740D4B6" w:rsidR="006D5ECB" w:rsidRPr="00477081" w:rsidRDefault="00573359">
      <w:pPr>
        <w:rPr>
          <w:rFonts w:cs="Calibri"/>
          <w:kern w:val="2"/>
        </w:rPr>
      </w:pPr>
      <w:r w:rsidRPr="00477081">
        <w:rPr>
          <w:rFonts w:cs="Calibri"/>
          <w:kern w:val="2"/>
        </w:rPr>
        <w:t xml:space="preserve">Use this form to gather </w:t>
      </w:r>
      <w:r w:rsidR="005411AA" w:rsidRPr="00477081">
        <w:rPr>
          <w:rFonts w:cs="Calibri"/>
          <w:kern w:val="2"/>
        </w:rPr>
        <w:t>all</w:t>
      </w:r>
      <w:r w:rsidRPr="00477081">
        <w:rPr>
          <w:rFonts w:cs="Calibri"/>
          <w:kern w:val="2"/>
        </w:rPr>
        <w:t xml:space="preserve"> the necessary information for submitting a </w:t>
      </w:r>
      <w:r w:rsidR="004B4746" w:rsidRPr="00477081">
        <w:rPr>
          <w:rFonts w:cs="Calibri"/>
          <w:kern w:val="2"/>
        </w:rPr>
        <w:t xml:space="preserve">Research-to-Practice </w:t>
      </w:r>
      <w:r w:rsidR="00953555" w:rsidRPr="00477081">
        <w:rPr>
          <w:rFonts w:cs="Calibri"/>
          <w:kern w:val="2"/>
        </w:rPr>
        <w:t>Deep Dive</w:t>
      </w:r>
      <w:r w:rsidR="00B52DD0" w:rsidRPr="00477081">
        <w:rPr>
          <w:rFonts w:cs="Calibri"/>
          <w:kern w:val="2"/>
        </w:rPr>
        <w:t xml:space="preserve"> </w:t>
      </w:r>
      <w:r w:rsidR="007476F1" w:rsidRPr="00477081">
        <w:rPr>
          <w:rFonts w:cs="Calibri"/>
          <w:kern w:val="2"/>
        </w:rPr>
        <w:t>s</w:t>
      </w:r>
      <w:r w:rsidRPr="00477081">
        <w:rPr>
          <w:rFonts w:cs="Calibri"/>
          <w:kern w:val="2"/>
        </w:rPr>
        <w:t>ubmission for consideration for the 202</w:t>
      </w:r>
      <w:r w:rsidR="00F65335">
        <w:rPr>
          <w:rFonts w:cs="Calibri"/>
          <w:kern w:val="2"/>
        </w:rPr>
        <w:t>4</w:t>
      </w:r>
      <w:r w:rsidRPr="00477081">
        <w:rPr>
          <w:rFonts w:cs="Calibri"/>
          <w:kern w:val="2"/>
        </w:rPr>
        <w:t xml:space="preserve"> </w:t>
      </w:r>
      <w:r w:rsidR="005411AA" w:rsidRPr="00477081">
        <w:rPr>
          <w:rFonts w:cs="Calibri"/>
          <w:kern w:val="2"/>
        </w:rPr>
        <w:t>CEC</w:t>
      </w:r>
      <w:r w:rsidRPr="00477081">
        <w:rPr>
          <w:rFonts w:cs="Calibri"/>
          <w:kern w:val="2"/>
        </w:rPr>
        <w:t xml:space="preserve"> Annual Convention. We recommend collecting the below information before the submission portal opens to avoid delays in completing your submission. Submissions will be accepted </w:t>
      </w:r>
      <w:r w:rsidR="003E7DEA">
        <w:rPr>
          <w:rFonts w:cs="Calibri"/>
          <w:kern w:val="2"/>
        </w:rPr>
        <w:t>through</w:t>
      </w:r>
      <w:r w:rsidRPr="00477081">
        <w:rPr>
          <w:rFonts w:cs="Calibri"/>
          <w:kern w:val="2"/>
        </w:rPr>
        <w:t xml:space="preserve"> </w:t>
      </w:r>
      <w:r w:rsidR="00F65335">
        <w:rPr>
          <w:rFonts w:cs="Calibri"/>
          <w:kern w:val="2"/>
          <w:u w:val="single"/>
        </w:rPr>
        <w:t>June 5, 2024 at 11:59 AM EST</w:t>
      </w:r>
      <w:r w:rsidRPr="00477081">
        <w:rPr>
          <w:rFonts w:cs="Calibri"/>
          <w:kern w:val="2"/>
        </w:rPr>
        <w:t>.</w:t>
      </w:r>
      <w:r w:rsidR="00490D37" w:rsidRPr="00477081">
        <w:rPr>
          <w:rFonts w:cs="Calibri"/>
          <w:kern w:val="2"/>
        </w:rPr>
        <w:t xml:space="preserve"> </w:t>
      </w:r>
    </w:p>
    <w:p w14:paraId="279ED8A7" w14:textId="77777777" w:rsidR="006D5ECB" w:rsidRPr="00477081" w:rsidRDefault="006D5ECB">
      <w:pPr>
        <w:rPr>
          <w:rFonts w:cs="Calibri"/>
        </w:rPr>
      </w:pPr>
    </w:p>
    <w:tbl>
      <w:tblPr>
        <w:tblStyle w:val="TableGrid"/>
        <w:tblW w:w="10345" w:type="dxa"/>
        <w:tblLook w:val="04A0" w:firstRow="1" w:lastRow="0" w:firstColumn="1" w:lastColumn="0" w:noHBand="0" w:noVBand="1"/>
      </w:tblPr>
      <w:tblGrid>
        <w:gridCol w:w="895"/>
        <w:gridCol w:w="5220"/>
        <w:gridCol w:w="4230"/>
      </w:tblGrid>
      <w:tr w:rsidR="009A580E" w:rsidRPr="00B35381" w14:paraId="6E20514E" w14:textId="77777777" w:rsidTr="002A7F0C">
        <w:tc>
          <w:tcPr>
            <w:tcW w:w="895" w:type="dxa"/>
          </w:tcPr>
          <w:p w14:paraId="454AF93A" w14:textId="77777777" w:rsidR="009A580E" w:rsidRPr="00B35381" w:rsidRDefault="009A580E" w:rsidP="00856ACD">
            <w:pPr>
              <w:pStyle w:val="ListParagraph"/>
              <w:numPr>
                <w:ilvl w:val="0"/>
                <w:numId w:val="4"/>
              </w:numPr>
              <w:rPr>
                <w:rFonts w:cs="Calibri"/>
                <w:sz w:val="20"/>
                <w:szCs w:val="20"/>
              </w:rPr>
            </w:pPr>
          </w:p>
        </w:tc>
        <w:tc>
          <w:tcPr>
            <w:tcW w:w="5220" w:type="dxa"/>
          </w:tcPr>
          <w:p w14:paraId="7C1B52D3" w14:textId="77777777" w:rsidR="00C6077A" w:rsidRPr="00B35381" w:rsidRDefault="009E6706" w:rsidP="006015E1">
            <w:pPr>
              <w:rPr>
                <w:rFonts w:cs="Calibri"/>
                <w:kern w:val="2"/>
                <w:sz w:val="20"/>
                <w:szCs w:val="20"/>
              </w:rPr>
            </w:pPr>
            <w:r w:rsidRPr="00B35381">
              <w:rPr>
                <w:rFonts w:cs="Calibri"/>
                <w:kern w:val="2"/>
                <w:sz w:val="20"/>
                <w:szCs w:val="20"/>
              </w:rPr>
              <w:t>Lead presenter’s</w:t>
            </w:r>
            <w:r w:rsidR="009A580E" w:rsidRPr="00B35381">
              <w:rPr>
                <w:rFonts w:cs="Calibri"/>
                <w:kern w:val="2"/>
                <w:sz w:val="20"/>
                <w:szCs w:val="20"/>
              </w:rPr>
              <w:t xml:space="preserve"> </w:t>
            </w:r>
            <w:r w:rsidRPr="00B35381">
              <w:rPr>
                <w:rFonts w:cs="Calibri"/>
                <w:kern w:val="2"/>
                <w:sz w:val="20"/>
                <w:szCs w:val="20"/>
              </w:rPr>
              <w:t>n</w:t>
            </w:r>
            <w:r w:rsidR="009A580E" w:rsidRPr="00B35381">
              <w:rPr>
                <w:rFonts w:cs="Calibri"/>
                <w:kern w:val="2"/>
                <w:sz w:val="20"/>
                <w:szCs w:val="20"/>
              </w:rPr>
              <w:t>ame (First &amp; Last)</w:t>
            </w:r>
          </w:p>
          <w:p w14:paraId="6847F3EB" w14:textId="1657273C" w:rsidR="009A580E" w:rsidRPr="00B35381" w:rsidRDefault="00C6077A" w:rsidP="006015E1">
            <w:pPr>
              <w:rPr>
                <w:rFonts w:cs="Calibri"/>
                <w:kern w:val="2"/>
                <w:sz w:val="20"/>
                <w:szCs w:val="20"/>
              </w:rPr>
            </w:pPr>
            <w:r w:rsidRPr="00B35381">
              <w:rPr>
                <w:rFonts w:cs="Calibri"/>
                <w:i/>
                <w:iCs/>
                <w:kern w:val="2"/>
                <w:sz w:val="20"/>
                <w:szCs w:val="20"/>
              </w:rPr>
              <w:t xml:space="preserve">If your proposal is accepted, you </w:t>
            </w:r>
            <w:r w:rsidR="00044D20" w:rsidRPr="00B35381">
              <w:rPr>
                <w:rFonts w:cs="Calibri"/>
                <w:i/>
                <w:iCs/>
                <w:kern w:val="2"/>
                <w:sz w:val="20"/>
                <w:szCs w:val="20"/>
              </w:rPr>
              <w:t>and</w:t>
            </w:r>
            <w:r w:rsidR="000E3937" w:rsidRPr="00B35381">
              <w:rPr>
                <w:rFonts w:cs="Calibri"/>
                <w:i/>
                <w:iCs/>
                <w:kern w:val="2"/>
                <w:sz w:val="20"/>
                <w:szCs w:val="20"/>
              </w:rPr>
              <w:t xml:space="preserve"> any co-presenters </w:t>
            </w:r>
            <w:r w:rsidRPr="00B35381">
              <w:rPr>
                <w:rFonts w:cs="Calibri"/>
                <w:i/>
                <w:iCs/>
                <w:kern w:val="2"/>
                <w:sz w:val="20"/>
                <w:szCs w:val="20"/>
              </w:rPr>
              <w:t xml:space="preserve">will be able to </w:t>
            </w:r>
            <w:r w:rsidR="00C33DCD" w:rsidRPr="00B35381">
              <w:rPr>
                <w:rFonts w:cs="Calibri"/>
                <w:i/>
                <w:iCs/>
                <w:kern w:val="2"/>
                <w:sz w:val="20"/>
                <w:szCs w:val="20"/>
              </w:rPr>
              <w:t>add</w:t>
            </w:r>
            <w:r w:rsidRPr="00B35381">
              <w:rPr>
                <w:rFonts w:cs="Calibri"/>
                <w:i/>
                <w:iCs/>
                <w:kern w:val="2"/>
                <w:sz w:val="20"/>
                <w:szCs w:val="20"/>
              </w:rPr>
              <w:t xml:space="preserve"> a short bio and upload a headshot to the program platform before the convention.</w:t>
            </w:r>
          </w:p>
        </w:tc>
        <w:tc>
          <w:tcPr>
            <w:tcW w:w="4230" w:type="dxa"/>
          </w:tcPr>
          <w:p w14:paraId="2B657403" w14:textId="77777777" w:rsidR="009A580E" w:rsidRPr="00B35381" w:rsidRDefault="009A580E" w:rsidP="006015E1">
            <w:pPr>
              <w:spacing w:before="1"/>
              <w:ind w:right="124"/>
              <w:rPr>
                <w:rFonts w:cs="Calibri"/>
                <w:sz w:val="20"/>
                <w:szCs w:val="20"/>
              </w:rPr>
            </w:pPr>
          </w:p>
        </w:tc>
      </w:tr>
      <w:tr w:rsidR="00295F3A" w:rsidRPr="00B35381" w14:paraId="5C59CF6F" w14:textId="77777777" w:rsidTr="002A7F0C">
        <w:tc>
          <w:tcPr>
            <w:tcW w:w="895" w:type="dxa"/>
          </w:tcPr>
          <w:p w14:paraId="418EA565" w14:textId="77777777" w:rsidR="00295F3A" w:rsidRPr="00B35381" w:rsidRDefault="00295F3A" w:rsidP="00856ACD">
            <w:pPr>
              <w:pStyle w:val="ListParagraph"/>
              <w:numPr>
                <w:ilvl w:val="0"/>
                <w:numId w:val="4"/>
              </w:numPr>
              <w:rPr>
                <w:rFonts w:cs="Calibri"/>
                <w:sz w:val="20"/>
                <w:szCs w:val="20"/>
              </w:rPr>
            </w:pPr>
          </w:p>
        </w:tc>
        <w:tc>
          <w:tcPr>
            <w:tcW w:w="5220" w:type="dxa"/>
          </w:tcPr>
          <w:p w14:paraId="186BE8E3" w14:textId="3366D5E1" w:rsidR="00AF62C9" w:rsidRPr="00B35381" w:rsidRDefault="00295F3A" w:rsidP="006015E1">
            <w:pPr>
              <w:rPr>
                <w:rFonts w:cs="Calibri"/>
                <w:kern w:val="2"/>
                <w:sz w:val="20"/>
                <w:szCs w:val="20"/>
              </w:rPr>
            </w:pPr>
            <w:r w:rsidRPr="00B35381">
              <w:rPr>
                <w:rFonts w:cs="Calibri"/>
                <w:kern w:val="2"/>
                <w:sz w:val="20"/>
                <w:szCs w:val="20"/>
              </w:rPr>
              <w:t>Lead presenter’s email</w:t>
            </w:r>
            <w:r w:rsidR="00AF62C9" w:rsidRPr="00B35381">
              <w:rPr>
                <w:rFonts w:cs="Calibri"/>
                <w:kern w:val="2"/>
                <w:sz w:val="20"/>
                <w:szCs w:val="20"/>
              </w:rPr>
              <w:t xml:space="preserve"> </w:t>
            </w:r>
          </w:p>
        </w:tc>
        <w:tc>
          <w:tcPr>
            <w:tcW w:w="4230" w:type="dxa"/>
          </w:tcPr>
          <w:p w14:paraId="7ED21418" w14:textId="77777777" w:rsidR="00295F3A" w:rsidRPr="00B35381" w:rsidRDefault="00295F3A" w:rsidP="006015E1">
            <w:pPr>
              <w:spacing w:before="1"/>
              <w:ind w:right="124"/>
              <w:rPr>
                <w:rFonts w:cs="Calibri"/>
                <w:sz w:val="20"/>
                <w:szCs w:val="20"/>
              </w:rPr>
            </w:pPr>
          </w:p>
        </w:tc>
      </w:tr>
      <w:tr w:rsidR="00C0415F" w:rsidRPr="00B35381" w14:paraId="1F7D7825" w14:textId="77777777" w:rsidTr="002A7F0C">
        <w:tc>
          <w:tcPr>
            <w:tcW w:w="895" w:type="dxa"/>
          </w:tcPr>
          <w:p w14:paraId="35A61F1D" w14:textId="77777777" w:rsidR="00C0415F" w:rsidRPr="00B35381" w:rsidRDefault="00C0415F" w:rsidP="00856ACD">
            <w:pPr>
              <w:pStyle w:val="ListParagraph"/>
              <w:numPr>
                <w:ilvl w:val="0"/>
                <w:numId w:val="4"/>
              </w:numPr>
              <w:rPr>
                <w:rFonts w:cs="Calibri"/>
                <w:sz w:val="20"/>
                <w:szCs w:val="20"/>
              </w:rPr>
            </w:pPr>
          </w:p>
        </w:tc>
        <w:tc>
          <w:tcPr>
            <w:tcW w:w="5220" w:type="dxa"/>
          </w:tcPr>
          <w:p w14:paraId="41047A3F" w14:textId="63D36661" w:rsidR="00C0415F" w:rsidRPr="00B35381" w:rsidRDefault="00C0415F" w:rsidP="006015E1">
            <w:pPr>
              <w:rPr>
                <w:rFonts w:cs="Calibri"/>
                <w:kern w:val="2"/>
                <w:sz w:val="20"/>
                <w:szCs w:val="20"/>
              </w:rPr>
            </w:pPr>
            <w:r w:rsidRPr="00B35381">
              <w:rPr>
                <w:rFonts w:cs="Calibri"/>
                <w:kern w:val="2"/>
                <w:sz w:val="20"/>
                <w:szCs w:val="20"/>
              </w:rPr>
              <w:t xml:space="preserve">Lead presenter’s </w:t>
            </w:r>
            <w:r w:rsidR="00DC4F22" w:rsidRPr="00B35381">
              <w:rPr>
                <w:rFonts w:cs="Calibri"/>
                <w:kern w:val="2"/>
                <w:sz w:val="20"/>
                <w:szCs w:val="20"/>
              </w:rPr>
              <w:t xml:space="preserve">title &amp; </w:t>
            </w:r>
            <w:r w:rsidRPr="00B35381">
              <w:rPr>
                <w:rFonts w:cs="Calibri"/>
                <w:kern w:val="2"/>
                <w:sz w:val="20"/>
                <w:szCs w:val="20"/>
              </w:rPr>
              <w:t>organization</w:t>
            </w:r>
          </w:p>
        </w:tc>
        <w:tc>
          <w:tcPr>
            <w:tcW w:w="4230" w:type="dxa"/>
          </w:tcPr>
          <w:p w14:paraId="63D28D24" w14:textId="77777777" w:rsidR="00C0415F" w:rsidRPr="00B35381" w:rsidRDefault="00C0415F" w:rsidP="006015E1">
            <w:pPr>
              <w:spacing w:before="1"/>
              <w:ind w:right="124"/>
              <w:rPr>
                <w:rFonts w:cs="Calibri"/>
                <w:sz w:val="20"/>
                <w:szCs w:val="20"/>
              </w:rPr>
            </w:pPr>
          </w:p>
        </w:tc>
      </w:tr>
      <w:tr w:rsidR="005F7EA4" w:rsidRPr="00B35381" w14:paraId="40FEB185" w14:textId="77777777" w:rsidTr="002A7F0C">
        <w:tc>
          <w:tcPr>
            <w:tcW w:w="895" w:type="dxa"/>
          </w:tcPr>
          <w:p w14:paraId="71BB883A" w14:textId="77777777" w:rsidR="005F7EA4" w:rsidRPr="00B35381" w:rsidRDefault="005F7EA4" w:rsidP="005F7EA4">
            <w:pPr>
              <w:pStyle w:val="ListParagraph"/>
              <w:numPr>
                <w:ilvl w:val="0"/>
                <w:numId w:val="4"/>
              </w:numPr>
              <w:rPr>
                <w:rFonts w:cs="Calibri"/>
                <w:sz w:val="20"/>
                <w:szCs w:val="20"/>
              </w:rPr>
            </w:pPr>
          </w:p>
        </w:tc>
        <w:tc>
          <w:tcPr>
            <w:tcW w:w="5220" w:type="dxa"/>
          </w:tcPr>
          <w:p w14:paraId="42661F91" w14:textId="2DAA9F39" w:rsidR="00E76EDB" w:rsidRPr="00B35381" w:rsidRDefault="00880BE2" w:rsidP="008D260A">
            <w:pPr>
              <w:rPr>
                <w:rFonts w:cs="Calibri"/>
                <w:kern w:val="2"/>
                <w:sz w:val="20"/>
                <w:szCs w:val="20"/>
              </w:rPr>
            </w:pPr>
            <w:r w:rsidRPr="00B35381">
              <w:rPr>
                <w:rFonts w:cs="Calibri"/>
                <w:kern w:val="2"/>
                <w:sz w:val="20"/>
                <w:szCs w:val="20"/>
              </w:rPr>
              <w:t>Will there be additional presenters for this Deep Dive session?</w:t>
            </w:r>
          </w:p>
        </w:tc>
        <w:tc>
          <w:tcPr>
            <w:tcW w:w="4230" w:type="dxa"/>
          </w:tcPr>
          <w:p w14:paraId="0CF73D17" w14:textId="77777777" w:rsidR="0011048C" w:rsidRPr="00B35381" w:rsidRDefault="0011048C" w:rsidP="0011048C">
            <w:pPr>
              <w:pStyle w:val="ListParagraph"/>
              <w:numPr>
                <w:ilvl w:val="0"/>
                <w:numId w:val="13"/>
              </w:numPr>
              <w:ind w:left="257" w:hanging="270"/>
              <w:rPr>
                <w:rFonts w:cs="Calibri"/>
                <w:kern w:val="2"/>
                <w:sz w:val="20"/>
                <w:szCs w:val="20"/>
              </w:rPr>
            </w:pPr>
            <w:r w:rsidRPr="00B35381">
              <w:rPr>
                <w:rFonts w:cs="Calibri"/>
                <w:kern w:val="2"/>
                <w:sz w:val="20"/>
                <w:szCs w:val="20"/>
              </w:rPr>
              <w:t>Yes</w:t>
            </w:r>
          </w:p>
          <w:p w14:paraId="62D5D950" w14:textId="397A1A44" w:rsidR="005D3A36" w:rsidRPr="00B35381" w:rsidRDefault="0011048C" w:rsidP="008D260A">
            <w:pPr>
              <w:pStyle w:val="ListParagraph"/>
              <w:numPr>
                <w:ilvl w:val="0"/>
                <w:numId w:val="13"/>
              </w:numPr>
              <w:ind w:left="257" w:hanging="270"/>
              <w:rPr>
                <w:rFonts w:cs="Calibri"/>
                <w:kern w:val="2"/>
                <w:sz w:val="20"/>
                <w:szCs w:val="20"/>
              </w:rPr>
            </w:pPr>
            <w:r w:rsidRPr="00B35381">
              <w:rPr>
                <w:rFonts w:cs="Calibri"/>
                <w:kern w:val="2"/>
                <w:sz w:val="20"/>
                <w:szCs w:val="20"/>
              </w:rPr>
              <w:t>No</w:t>
            </w:r>
            <w:r w:rsidR="00FA2AF1" w:rsidRPr="00B35381">
              <w:rPr>
                <w:rFonts w:cs="Calibri"/>
                <w:kern w:val="2"/>
                <w:sz w:val="20"/>
                <w:szCs w:val="20"/>
              </w:rPr>
              <w:t xml:space="preserve"> </w:t>
            </w:r>
            <w:r w:rsidR="00FA2AF1" w:rsidRPr="00B35381">
              <w:rPr>
                <w:rFonts w:cs="Calibri"/>
                <w:b/>
                <w:bCs/>
                <w:kern w:val="2"/>
                <w:sz w:val="20"/>
                <w:szCs w:val="20"/>
              </w:rPr>
              <w:t>(skip to #</w:t>
            </w:r>
            <w:r w:rsidR="00DC4F22" w:rsidRPr="00B35381">
              <w:rPr>
                <w:rFonts w:cs="Calibri"/>
                <w:b/>
                <w:bCs/>
                <w:kern w:val="2"/>
                <w:sz w:val="20"/>
                <w:szCs w:val="20"/>
              </w:rPr>
              <w:t>7</w:t>
            </w:r>
            <w:r w:rsidR="00FA2AF1" w:rsidRPr="00B35381">
              <w:rPr>
                <w:rFonts w:cs="Calibri"/>
                <w:b/>
                <w:bCs/>
                <w:kern w:val="2"/>
                <w:sz w:val="20"/>
                <w:szCs w:val="20"/>
              </w:rPr>
              <w:t>)</w:t>
            </w:r>
          </w:p>
        </w:tc>
      </w:tr>
      <w:tr w:rsidR="00AF4007" w:rsidRPr="00B35381" w14:paraId="02C63D60" w14:textId="77777777" w:rsidTr="002A7F0C">
        <w:tc>
          <w:tcPr>
            <w:tcW w:w="895" w:type="dxa"/>
          </w:tcPr>
          <w:p w14:paraId="00DD0C94" w14:textId="77777777" w:rsidR="00AF4007" w:rsidRPr="00B35381" w:rsidRDefault="00AF4007" w:rsidP="005F7EA4">
            <w:pPr>
              <w:pStyle w:val="ListParagraph"/>
              <w:numPr>
                <w:ilvl w:val="0"/>
                <w:numId w:val="4"/>
              </w:numPr>
              <w:rPr>
                <w:rFonts w:cs="Calibri"/>
                <w:sz w:val="20"/>
                <w:szCs w:val="20"/>
              </w:rPr>
            </w:pPr>
          </w:p>
        </w:tc>
        <w:tc>
          <w:tcPr>
            <w:tcW w:w="5220" w:type="dxa"/>
          </w:tcPr>
          <w:p w14:paraId="66566229" w14:textId="016A8BEF" w:rsidR="00CB65AE" w:rsidRPr="00B35381" w:rsidRDefault="0011048C" w:rsidP="00CB65AE">
            <w:pPr>
              <w:rPr>
                <w:rFonts w:cs="Calibri"/>
                <w:kern w:val="2"/>
                <w:sz w:val="20"/>
                <w:szCs w:val="20"/>
              </w:rPr>
            </w:pPr>
            <w:r w:rsidRPr="00B35381">
              <w:rPr>
                <w:rFonts w:cs="Calibri"/>
                <w:kern w:val="2"/>
                <w:sz w:val="20"/>
                <w:szCs w:val="20"/>
              </w:rPr>
              <w:t xml:space="preserve">If yes, </w:t>
            </w:r>
            <w:r w:rsidR="00CB65AE" w:rsidRPr="00B35381">
              <w:rPr>
                <w:rFonts w:cs="Calibri"/>
                <w:kern w:val="2"/>
                <w:sz w:val="20"/>
                <w:szCs w:val="20"/>
              </w:rPr>
              <w:t xml:space="preserve">please </w:t>
            </w:r>
            <w:r w:rsidR="00FA2AF1" w:rsidRPr="00B35381">
              <w:rPr>
                <w:rFonts w:cs="Calibri"/>
                <w:kern w:val="2"/>
                <w:sz w:val="20"/>
                <w:szCs w:val="20"/>
              </w:rPr>
              <w:t xml:space="preserve">provide </w:t>
            </w:r>
            <w:r w:rsidR="00444D13" w:rsidRPr="00B35381">
              <w:rPr>
                <w:rFonts w:cs="Calibri"/>
                <w:kern w:val="2"/>
                <w:sz w:val="20"/>
                <w:szCs w:val="20"/>
              </w:rPr>
              <w:t>the name, email address, title, and organization of</w:t>
            </w:r>
            <w:r w:rsidR="00FA2AF1" w:rsidRPr="00B35381">
              <w:rPr>
                <w:rFonts w:cs="Calibri"/>
                <w:kern w:val="2"/>
                <w:sz w:val="20"/>
                <w:szCs w:val="20"/>
              </w:rPr>
              <w:t xml:space="preserve"> </w:t>
            </w:r>
            <w:r w:rsidR="00FA2AF1" w:rsidRPr="00B35381">
              <w:rPr>
                <w:rFonts w:cs="Calibri"/>
                <w:kern w:val="2"/>
                <w:sz w:val="20"/>
                <w:szCs w:val="20"/>
                <w:u w:val="single"/>
              </w:rPr>
              <w:t>each</w:t>
            </w:r>
            <w:r w:rsidR="00FA2AF1" w:rsidRPr="00B35381">
              <w:rPr>
                <w:rFonts w:cs="Calibri"/>
                <w:kern w:val="2"/>
                <w:sz w:val="20"/>
                <w:szCs w:val="20"/>
              </w:rPr>
              <w:t xml:space="preserve"> additional presenter</w:t>
            </w:r>
            <w:r w:rsidR="00444D13" w:rsidRPr="00B35381">
              <w:rPr>
                <w:rFonts w:cs="Calibri"/>
                <w:kern w:val="2"/>
                <w:sz w:val="20"/>
                <w:szCs w:val="20"/>
              </w:rPr>
              <w:t xml:space="preserve"> in the following format</w:t>
            </w:r>
            <w:r w:rsidR="00FA2AF1" w:rsidRPr="00B35381">
              <w:rPr>
                <w:rFonts w:cs="Calibri"/>
                <w:kern w:val="2"/>
                <w:sz w:val="20"/>
                <w:szCs w:val="20"/>
              </w:rPr>
              <w:t>: Elizabeth Farrell, founder@exceptionalchildren.org, Associate Professor, Teachers College, Columbia University.</w:t>
            </w:r>
          </w:p>
          <w:p w14:paraId="3B382FFB" w14:textId="29CC2196" w:rsidR="0011048C" w:rsidRPr="00B35381" w:rsidRDefault="00CB65AE" w:rsidP="00CB65AE">
            <w:pPr>
              <w:rPr>
                <w:rFonts w:cs="Calibri"/>
                <w:i/>
                <w:iCs/>
                <w:kern w:val="2"/>
                <w:sz w:val="20"/>
                <w:szCs w:val="20"/>
              </w:rPr>
            </w:pPr>
            <w:r w:rsidRPr="00B35381">
              <w:rPr>
                <w:rFonts w:cs="Calibri"/>
                <w:i/>
                <w:iCs/>
                <w:kern w:val="2"/>
                <w:sz w:val="20"/>
                <w:szCs w:val="20"/>
              </w:rPr>
              <w:t xml:space="preserve">If your proposal is accepted, </w:t>
            </w:r>
            <w:r w:rsidR="001C1DF1" w:rsidRPr="00B35381">
              <w:rPr>
                <w:rFonts w:cs="Calibri"/>
                <w:i/>
                <w:iCs/>
                <w:kern w:val="2"/>
                <w:sz w:val="20"/>
                <w:szCs w:val="20"/>
              </w:rPr>
              <w:t>presenters</w:t>
            </w:r>
            <w:r w:rsidRPr="00B35381">
              <w:rPr>
                <w:rFonts w:cs="Calibri"/>
                <w:i/>
                <w:iCs/>
                <w:kern w:val="2"/>
                <w:sz w:val="20"/>
                <w:szCs w:val="20"/>
              </w:rPr>
              <w:t xml:space="preserve"> will be able to edit </w:t>
            </w:r>
            <w:r w:rsidR="001C1DF1" w:rsidRPr="00B35381">
              <w:rPr>
                <w:rFonts w:cs="Calibri"/>
                <w:i/>
                <w:iCs/>
                <w:kern w:val="2"/>
                <w:sz w:val="20"/>
                <w:szCs w:val="20"/>
              </w:rPr>
              <w:t xml:space="preserve">their </w:t>
            </w:r>
            <w:r w:rsidRPr="00B35381">
              <w:rPr>
                <w:rFonts w:cs="Calibri"/>
                <w:i/>
                <w:iCs/>
                <w:kern w:val="2"/>
                <w:sz w:val="20"/>
                <w:szCs w:val="20"/>
              </w:rPr>
              <w:t>display name, including adding any titles or degrees, add a short bio, and upload a headshot to the program platform before the convention.</w:t>
            </w:r>
          </w:p>
        </w:tc>
        <w:tc>
          <w:tcPr>
            <w:tcW w:w="4230" w:type="dxa"/>
          </w:tcPr>
          <w:p w14:paraId="75957C16" w14:textId="77777777" w:rsidR="00AF4007" w:rsidRPr="00B35381" w:rsidRDefault="00AF4007" w:rsidP="005F7EA4">
            <w:pPr>
              <w:spacing w:before="1"/>
              <w:ind w:right="124"/>
              <w:rPr>
                <w:rFonts w:cs="Calibri"/>
                <w:color w:val="333333"/>
                <w:sz w:val="20"/>
                <w:szCs w:val="20"/>
                <w:shd w:val="clear" w:color="auto" w:fill="FFFFFF"/>
              </w:rPr>
            </w:pPr>
          </w:p>
        </w:tc>
      </w:tr>
      <w:tr w:rsidR="0092715A" w:rsidRPr="00B35381" w14:paraId="391D959E" w14:textId="77777777" w:rsidTr="002A7F0C">
        <w:tc>
          <w:tcPr>
            <w:tcW w:w="895" w:type="dxa"/>
          </w:tcPr>
          <w:p w14:paraId="61C37154" w14:textId="77777777" w:rsidR="0092715A" w:rsidRPr="00B35381" w:rsidRDefault="0092715A" w:rsidP="005F7EA4">
            <w:pPr>
              <w:pStyle w:val="ListParagraph"/>
              <w:numPr>
                <w:ilvl w:val="0"/>
                <w:numId w:val="4"/>
              </w:numPr>
              <w:rPr>
                <w:rFonts w:cs="Calibri"/>
                <w:sz w:val="20"/>
                <w:szCs w:val="20"/>
              </w:rPr>
            </w:pPr>
          </w:p>
        </w:tc>
        <w:tc>
          <w:tcPr>
            <w:tcW w:w="5220" w:type="dxa"/>
          </w:tcPr>
          <w:p w14:paraId="1F6FB41F" w14:textId="00180AE6" w:rsidR="001F212C" w:rsidRPr="00B35381" w:rsidRDefault="0092715A" w:rsidP="0092715A">
            <w:pPr>
              <w:pStyle w:val="BodyText"/>
              <w:jc w:val="both"/>
              <w:rPr>
                <w:rFonts w:cs="Calibri"/>
                <w:kern w:val="2"/>
              </w:rPr>
            </w:pPr>
            <w:r w:rsidRPr="00B35381">
              <w:rPr>
                <w:rFonts w:cs="Calibri"/>
                <w:kern w:val="2"/>
              </w:rPr>
              <w:t>Diversity of presenters</w:t>
            </w:r>
            <w:r w:rsidR="003246CA" w:rsidRPr="00B35381">
              <w:rPr>
                <w:rFonts w:cs="Calibri"/>
                <w:kern w:val="2"/>
              </w:rPr>
              <w:t xml:space="preserve"> </w:t>
            </w:r>
            <w:r w:rsidR="003246CA" w:rsidRPr="00DC42EB">
              <w:rPr>
                <w:rFonts w:cs="Calibri"/>
                <w:b/>
                <w:bCs/>
                <w:kern w:val="2"/>
              </w:rPr>
              <w:t>(for presentations with multiple presenters only)</w:t>
            </w:r>
          </w:p>
          <w:p w14:paraId="3F01AE28" w14:textId="43012EDD" w:rsidR="0092715A" w:rsidRPr="00B35381" w:rsidRDefault="0092715A" w:rsidP="0092715A">
            <w:pPr>
              <w:pStyle w:val="BodyText"/>
              <w:jc w:val="both"/>
              <w:rPr>
                <w:rFonts w:cs="Calibri"/>
                <w:i/>
                <w:iCs/>
                <w:kern w:val="2"/>
              </w:rPr>
            </w:pPr>
            <w:r w:rsidRPr="00B35381">
              <w:rPr>
                <w:rFonts w:cs="Calibri"/>
                <w:i/>
                <w:iCs/>
                <w:kern w:val="2"/>
              </w:rPr>
              <w:t>In alignment with its core values – especially inclusiveness – the Council for Exceptional Children (CEC) is committed to embracing the diversity of beliefs and characteristics of our members and field. We strongly encourage presenters to consider the diversity of their presenters when submitting a proposal.</w:t>
            </w:r>
          </w:p>
          <w:p w14:paraId="21DF97E2" w14:textId="7D44E748" w:rsidR="0092715A" w:rsidRPr="00DC42EB" w:rsidRDefault="0092715A" w:rsidP="00DC42EB">
            <w:pPr>
              <w:pStyle w:val="BodyText"/>
              <w:jc w:val="both"/>
              <w:rPr>
                <w:rFonts w:cs="Calibri"/>
                <w:i/>
                <w:iCs/>
                <w:kern w:val="2"/>
              </w:rPr>
            </w:pPr>
            <w:r w:rsidRPr="00B35381">
              <w:rPr>
                <w:rFonts w:cs="Calibri"/>
                <w:i/>
                <w:iCs/>
                <w:kern w:val="2"/>
              </w:rPr>
              <w:t xml:space="preserve">CEC views diversity to include race, ethnicity, culture, language, age, (dis)abilities, family status/composition, gender identity and expression, sexual orientation, socioeconomic status, religious and spiritual values, geographic location, country of origin and professional role. Learn more about </w:t>
            </w:r>
            <w:hyperlink r:id="rId15" w:history="1">
              <w:r w:rsidRPr="00B35381">
                <w:rPr>
                  <w:rStyle w:val="Hyperlink"/>
                  <w:rFonts w:cs="Calibri"/>
                  <w:i/>
                  <w:iCs/>
                  <w:kern w:val="2"/>
                </w:rPr>
                <w:t>CEC's commitment to diversity</w:t>
              </w:r>
            </w:hyperlink>
            <w:r w:rsidRPr="00B35381">
              <w:rPr>
                <w:rFonts w:cs="Calibri"/>
                <w:i/>
                <w:iCs/>
                <w:kern w:val="2"/>
              </w:rPr>
              <w:t xml:space="preserve">. </w:t>
            </w:r>
          </w:p>
        </w:tc>
        <w:tc>
          <w:tcPr>
            <w:tcW w:w="4230" w:type="dxa"/>
          </w:tcPr>
          <w:p w14:paraId="19D26FF4" w14:textId="77777777" w:rsidR="0092715A" w:rsidRPr="00B35381" w:rsidRDefault="0092715A" w:rsidP="005F7EA4">
            <w:pPr>
              <w:spacing w:before="1"/>
              <w:ind w:right="124"/>
              <w:rPr>
                <w:rFonts w:cs="Calibri"/>
                <w:color w:val="333333"/>
                <w:sz w:val="20"/>
                <w:szCs w:val="20"/>
                <w:shd w:val="clear" w:color="auto" w:fill="FFFFFF"/>
              </w:rPr>
            </w:pPr>
          </w:p>
        </w:tc>
      </w:tr>
      <w:tr w:rsidR="00243580" w:rsidRPr="00B35381" w14:paraId="32E81737" w14:textId="77777777" w:rsidTr="002A7F0C">
        <w:tc>
          <w:tcPr>
            <w:tcW w:w="895" w:type="dxa"/>
          </w:tcPr>
          <w:p w14:paraId="392DAB2F" w14:textId="77777777" w:rsidR="00243580" w:rsidRPr="00B35381" w:rsidRDefault="00243580" w:rsidP="00243580">
            <w:pPr>
              <w:pStyle w:val="ListParagraph"/>
              <w:numPr>
                <w:ilvl w:val="0"/>
                <w:numId w:val="4"/>
              </w:numPr>
              <w:rPr>
                <w:rFonts w:cs="Calibri"/>
                <w:sz w:val="20"/>
                <w:szCs w:val="20"/>
              </w:rPr>
            </w:pPr>
          </w:p>
        </w:tc>
        <w:tc>
          <w:tcPr>
            <w:tcW w:w="5220" w:type="dxa"/>
          </w:tcPr>
          <w:p w14:paraId="280CEA24" w14:textId="5607A19B" w:rsidR="00243580" w:rsidRPr="00B35381" w:rsidRDefault="00243580" w:rsidP="00243580">
            <w:pPr>
              <w:rPr>
                <w:rFonts w:cs="Calibri"/>
                <w:kern w:val="2"/>
                <w:sz w:val="20"/>
                <w:szCs w:val="20"/>
              </w:rPr>
            </w:pPr>
            <w:r w:rsidRPr="00B35381">
              <w:rPr>
                <w:rFonts w:cs="Calibri"/>
                <w:kern w:val="2"/>
                <w:sz w:val="20"/>
                <w:szCs w:val="20"/>
              </w:rPr>
              <w:t>Title</w:t>
            </w:r>
            <w:r w:rsidRPr="00B35381">
              <w:rPr>
                <w:rFonts w:cs="Calibri"/>
                <w:spacing w:val="-12"/>
                <w:kern w:val="2"/>
                <w:sz w:val="20"/>
                <w:szCs w:val="20"/>
              </w:rPr>
              <w:t xml:space="preserve"> </w:t>
            </w:r>
            <w:r w:rsidRPr="00B35381">
              <w:rPr>
                <w:rFonts w:cs="Calibri"/>
                <w:kern w:val="2"/>
                <w:sz w:val="20"/>
                <w:szCs w:val="20"/>
              </w:rPr>
              <w:t>of</w:t>
            </w:r>
            <w:r w:rsidRPr="00B35381">
              <w:rPr>
                <w:rFonts w:cs="Calibri"/>
                <w:spacing w:val="-13"/>
                <w:kern w:val="2"/>
                <w:sz w:val="20"/>
                <w:szCs w:val="20"/>
              </w:rPr>
              <w:t xml:space="preserve"> </w:t>
            </w:r>
            <w:r w:rsidRPr="00B35381">
              <w:rPr>
                <w:rFonts w:cs="Calibri"/>
                <w:kern w:val="2"/>
                <w:sz w:val="20"/>
                <w:szCs w:val="20"/>
              </w:rPr>
              <w:t>Presentation (limit</w:t>
            </w:r>
            <w:r w:rsidRPr="00B35381">
              <w:rPr>
                <w:rFonts w:cs="Calibri"/>
                <w:spacing w:val="-8"/>
                <w:kern w:val="2"/>
                <w:sz w:val="20"/>
                <w:szCs w:val="20"/>
              </w:rPr>
              <w:t xml:space="preserve"> </w:t>
            </w:r>
            <w:r w:rsidRPr="00B35381">
              <w:rPr>
                <w:rFonts w:cs="Calibri"/>
                <w:kern w:val="2"/>
                <w:sz w:val="20"/>
                <w:szCs w:val="20"/>
              </w:rPr>
              <w:t>to</w:t>
            </w:r>
            <w:r w:rsidRPr="00B35381">
              <w:rPr>
                <w:rFonts w:cs="Calibri"/>
                <w:spacing w:val="-12"/>
                <w:kern w:val="2"/>
                <w:sz w:val="20"/>
                <w:szCs w:val="20"/>
              </w:rPr>
              <w:t xml:space="preserve"> </w:t>
            </w:r>
            <w:r w:rsidRPr="00B35381">
              <w:rPr>
                <w:rFonts w:cs="Calibri"/>
                <w:kern w:val="2"/>
                <w:sz w:val="20"/>
                <w:szCs w:val="20"/>
              </w:rPr>
              <w:t>10</w:t>
            </w:r>
            <w:r w:rsidRPr="00B35381">
              <w:rPr>
                <w:rFonts w:cs="Calibri"/>
                <w:spacing w:val="-6"/>
                <w:kern w:val="2"/>
                <w:sz w:val="20"/>
                <w:szCs w:val="20"/>
              </w:rPr>
              <w:t xml:space="preserve"> </w:t>
            </w:r>
            <w:r w:rsidRPr="00B35381">
              <w:rPr>
                <w:rFonts w:cs="Calibri"/>
                <w:kern w:val="2"/>
                <w:sz w:val="20"/>
                <w:szCs w:val="20"/>
              </w:rPr>
              <w:t>words)</w:t>
            </w:r>
          </w:p>
        </w:tc>
        <w:tc>
          <w:tcPr>
            <w:tcW w:w="4230" w:type="dxa"/>
          </w:tcPr>
          <w:p w14:paraId="127F262C" w14:textId="77777777" w:rsidR="00243580" w:rsidRPr="00B35381" w:rsidRDefault="00243580" w:rsidP="00243580">
            <w:pPr>
              <w:rPr>
                <w:rFonts w:cs="Calibri"/>
                <w:sz w:val="20"/>
                <w:szCs w:val="20"/>
              </w:rPr>
            </w:pPr>
          </w:p>
        </w:tc>
      </w:tr>
      <w:tr w:rsidR="00243580" w:rsidRPr="00B35381" w14:paraId="6FC48967" w14:textId="77777777" w:rsidTr="002A7F0C">
        <w:tc>
          <w:tcPr>
            <w:tcW w:w="895" w:type="dxa"/>
          </w:tcPr>
          <w:p w14:paraId="30ADC27F" w14:textId="77777777" w:rsidR="00243580" w:rsidRPr="00B35381" w:rsidRDefault="00243580" w:rsidP="00243580">
            <w:pPr>
              <w:pStyle w:val="ListParagraph"/>
              <w:numPr>
                <w:ilvl w:val="0"/>
                <w:numId w:val="4"/>
              </w:numPr>
              <w:rPr>
                <w:rFonts w:cs="Calibri"/>
                <w:sz w:val="20"/>
                <w:szCs w:val="20"/>
              </w:rPr>
            </w:pPr>
          </w:p>
        </w:tc>
        <w:tc>
          <w:tcPr>
            <w:tcW w:w="5220" w:type="dxa"/>
          </w:tcPr>
          <w:p w14:paraId="4275EDD4" w14:textId="05F90DE4" w:rsidR="00794EFC" w:rsidRPr="00B35381" w:rsidRDefault="00275B2E" w:rsidP="00794EFC">
            <w:pPr>
              <w:rPr>
                <w:rFonts w:cs="Calibri"/>
                <w:kern w:val="2"/>
                <w:sz w:val="20"/>
                <w:szCs w:val="20"/>
              </w:rPr>
            </w:pPr>
            <w:r w:rsidRPr="00B35381">
              <w:rPr>
                <w:rFonts w:cs="Calibri"/>
                <w:kern w:val="2"/>
                <w:sz w:val="20"/>
                <w:szCs w:val="20"/>
              </w:rPr>
              <w:t xml:space="preserve">Presentation </w:t>
            </w:r>
            <w:r w:rsidR="00794EFC" w:rsidRPr="00B35381">
              <w:rPr>
                <w:rFonts w:cs="Calibri"/>
                <w:kern w:val="2"/>
                <w:sz w:val="20"/>
                <w:szCs w:val="20"/>
              </w:rPr>
              <w:t>Abstract</w:t>
            </w:r>
            <w:r w:rsidR="00C61197" w:rsidRPr="00B35381">
              <w:rPr>
                <w:rFonts w:cs="Calibri"/>
                <w:kern w:val="2"/>
                <w:sz w:val="20"/>
                <w:szCs w:val="20"/>
              </w:rPr>
              <w:t xml:space="preserve"> </w:t>
            </w:r>
            <w:r w:rsidR="00794EFC" w:rsidRPr="00B35381">
              <w:rPr>
                <w:rFonts w:cs="Calibri"/>
                <w:kern w:val="2"/>
                <w:sz w:val="20"/>
                <w:szCs w:val="20"/>
              </w:rPr>
              <w:t>(</w:t>
            </w:r>
            <w:r w:rsidR="00C61197" w:rsidRPr="00B35381">
              <w:rPr>
                <w:rFonts w:cs="Calibri"/>
                <w:kern w:val="2"/>
                <w:sz w:val="20"/>
                <w:szCs w:val="20"/>
              </w:rPr>
              <w:t>up</w:t>
            </w:r>
            <w:r w:rsidR="006F6EC4" w:rsidRPr="00B35381">
              <w:rPr>
                <w:rFonts w:cs="Calibri"/>
                <w:kern w:val="2"/>
                <w:sz w:val="20"/>
                <w:szCs w:val="20"/>
              </w:rPr>
              <w:t xml:space="preserve"> to</w:t>
            </w:r>
            <w:r w:rsidR="00794EFC" w:rsidRPr="00B35381">
              <w:rPr>
                <w:rFonts w:cs="Calibri"/>
                <w:kern w:val="2"/>
                <w:sz w:val="20"/>
                <w:szCs w:val="20"/>
              </w:rPr>
              <w:t xml:space="preserve"> 50</w:t>
            </w:r>
            <w:r w:rsidR="006F6EC4" w:rsidRPr="00B35381">
              <w:rPr>
                <w:rFonts w:cs="Calibri"/>
                <w:kern w:val="2"/>
                <w:sz w:val="20"/>
                <w:szCs w:val="20"/>
              </w:rPr>
              <w:t xml:space="preserve"> </w:t>
            </w:r>
            <w:r w:rsidR="00794EFC" w:rsidRPr="00B35381">
              <w:rPr>
                <w:rFonts w:cs="Calibri"/>
                <w:kern w:val="2"/>
                <w:sz w:val="20"/>
                <w:szCs w:val="20"/>
              </w:rPr>
              <w:t>words)</w:t>
            </w:r>
          </w:p>
          <w:p w14:paraId="150B4ECB" w14:textId="2D0ACB5A" w:rsidR="00243580" w:rsidRPr="00B35381" w:rsidRDefault="00794EFC" w:rsidP="00794EFC">
            <w:pPr>
              <w:rPr>
                <w:rFonts w:cs="Calibri"/>
                <w:i/>
                <w:iCs/>
                <w:kern w:val="2"/>
                <w:sz w:val="20"/>
                <w:szCs w:val="20"/>
              </w:rPr>
            </w:pPr>
            <w:r w:rsidRPr="00B35381">
              <w:rPr>
                <w:rFonts w:cs="Calibri"/>
                <w:i/>
                <w:iCs/>
                <w:kern w:val="2"/>
                <w:sz w:val="20"/>
                <w:szCs w:val="20"/>
              </w:rPr>
              <w:t xml:space="preserve">This should be a summary of your presentation. This information will be listed in the program and is subject to edits by CEC. </w:t>
            </w:r>
          </w:p>
        </w:tc>
        <w:tc>
          <w:tcPr>
            <w:tcW w:w="4230" w:type="dxa"/>
          </w:tcPr>
          <w:p w14:paraId="6DDA6E40" w14:textId="77777777" w:rsidR="00243580" w:rsidRPr="00B35381" w:rsidRDefault="00243580" w:rsidP="00243580">
            <w:pPr>
              <w:spacing w:before="1"/>
              <w:ind w:right="124"/>
              <w:rPr>
                <w:rFonts w:cs="Calibri"/>
                <w:sz w:val="20"/>
                <w:szCs w:val="20"/>
              </w:rPr>
            </w:pPr>
          </w:p>
        </w:tc>
      </w:tr>
      <w:tr w:rsidR="00F17750" w:rsidRPr="00B35381" w14:paraId="04CD05D4" w14:textId="77777777" w:rsidTr="002A7F0C">
        <w:tc>
          <w:tcPr>
            <w:tcW w:w="895" w:type="dxa"/>
          </w:tcPr>
          <w:p w14:paraId="5F7B8F74" w14:textId="77777777" w:rsidR="00F17750" w:rsidRPr="00B35381" w:rsidRDefault="00F17750" w:rsidP="00243580">
            <w:pPr>
              <w:pStyle w:val="ListParagraph"/>
              <w:numPr>
                <w:ilvl w:val="0"/>
                <w:numId w:val="4"/>
              </w:numPr>
              <w:rPr>
                <w:rFonts w:cs="Calibri"/>
                <w:sz w:val="20"/>
                <w:szCs w:val="20"/>
              </w:rPr>
            </w:pPr>
          </w:p>
        </w:tc>
        <w:tc>
          <w:tcPr>
            <w:tcW w:w="5220" w:type="dxa"/>
          </w:tcPr>
          <w:p w14:paraId="3CBBF06B" w14:textId="77777777" w:rsidR="003C4468" w:rsidRPr="00B35381" w:rsidRDefault="003C4468" w:rsidP="00794EFC">
            <w:pPr>
              <w:rPr>
                <w:rFonts w:cs="Calibri"/>
                <w:kern w:val="2"/>
                <w:sz w:val="20"/>
                <w:szCs w:val="20"/>
              </w:rPr>
            </w:pPr>
            <w:r w:rsidRPr="00B35381">
              <w:rPr>
                <w:rFonts w:cs="Calibri"/>
                <w:kern w:val="2"/>
                <w:sz w:val="20"/>
                <w:szCs w:val="20"/>
              </w:rPr>
              <w:t>Presentation Rationale</w:t>
            </w:r>
          </w:p>
          <w:p w14:paraId="453AB050" w14:textId="77777777" w:rsidR="00C13768" w:rsidRPr="00B35381" w:rsidRDefault="00C13768" w:rsidP="006459D3">
            <w:pPr>
              <w:pStyle w:val="ListParagraph"/>
              <w:numPr>
                <w:ilvl w:val="0"/>
                <w:numId w:val="39"/>
              </w:numPr>
              <w:spacing w:before="1"/>
              <w:ind w:left="246" w:right="124" w:hanging="180"/>
              <w:rPr>
                <w:rFonts w:cs="Calibri"/>
                <w:sz w:val="20"/>
                <w:szCs w:val="20"/>
              </w:rPr>
            </w:pPr>
            <w:r w:rsidRPr="00B35381">
              <w:rPr>
                <w:rFonts w:cs="Calibri"/>
                <w:sz w:val="20"/>
                <w:szCs w:val="20"/>
              </w:rPr>
              <w:t>Why is this topic important to the field?</w:t>
            </w:r>
          </w:p>
          <w:p w14:paraId="223B4F47" w14:textId="44672D1E" w:rsidR="00F17750" w:rsidRPr="00B35381" w:rsidRDefault="00C13768" w:rsidP="006459D3">
            <w:pPr>
              <w:pStyle w:val="ListParagraph"/>
              <w:numPr>
                <w:ilvl w:val="0"/>
                <w:numId w:val="39"/>
              </w:numPr>
              <w:spacing w:before="1"/>
              <w:ind w:left="246" w:right="124" w:hanging="180"/>
              <w:rPr>
                <w:rFonts w:cs="Calibri"/>
                <w:sz w:val="20"/>
                <w:szCs w:val="20"/>
              </w:rPr>
            </w:pPr>
            <w:r w:rsidRPr="00B35381">
              <w:rPr>
                <w:rFonts w:cs="Calibri"/>
                <w:sz w:val="20"/>
                <w:szCs w:val="20"/>
              </w:rPr>
              <w:t>What are the ideas and goals of the presentation?</w:t>
            </w:r>
          </w:p>
        </w:tc>
        <w:tc>
          <w:tcPr>
            <w:tcW w:w="4230" w:type="dxa"/>
          </w:tcPr>
          <w:p w14:paraId="585D0D1D" w14:textId="1C92DF95" w:rsidR="00F17750" w:rsidRPr="00B35381" w:rsidRDefault="00F17750" w:rsidP="004B206A">
            <w:pPr>
              <w:spacing w:before="1"/>
              <w:ind w:left="-14" w:right="124"/>
              <w:rPr>
                <w:rFonts w:cs="Calibri"/>
                <w:sz w:val="20"/>
                <w:szCs w:val="20"/>
              </w:rPr>
            </w:pPr>
          </w:p>
        </w:tc>
      </w:tr>
      <w:tr w:rsidR="00C33089" w:rsidRPr="00B35381" w14:paraId="442E9933" w14:textId="77777777" w:rsidTr="002A7F0C">
        <w:tc>
          <w:tcPr>
            <w:tcW w:w="895" w:type="dxa"/>
          </w:tcPr>
          <w:p w14:paraId="134AE6CA" w14:textId="77777777" w:rsidR="00C33089" w:rsidRPr="00B35381" w:rsidRDefault="00C33089" w:rsidP="00243580">
            <w:pPr>
              <w:pStyle w:val="ListParagraph"/>
              <w:numPr>
                <w:ilvl w:val="0"/>
                <w:numId w:val="4"/>
              </w:numPr>
              <w:rPr>
                <w:rFonts w:cs="Calibri"/>
                <w:sz w:val="20"/>
                <w:szCs w:val="20"/>
              </w:rPr>
            </w:pPr>
          </w:p>
        </w:tc>
        <w:tc>
          <w:tcPr>
            <w:tcW w:w="5220" w:type="dxa"/>
          </w:tcPr>
          <w:p w14:paraId="0678CC8F" w14:textId="51F336AF" w:rsidR="00F55BD6" w:rsidRPr="00B35381" w:rsidRDefault="00F55BD6" w:rsidP="00794EFC">
            <w:pPr>
              <w:rPr>
                <w:rFonts w:cs="Calibri"/>
                <w:kern w:val="2"/>
                <w:sz w:val="20"/>
                <w:szCs w:val="20"/>
              </w:rPr>
            </w:pPr>
            <w:r w:rsidRPr="00B35381">
              <w:rPr>
                <w:rFonts w:cs="Calibri"/>
                <w:kern w:val="2"/>
                <w:sz w:val="20"/>
                <w:szCs w:val="20"/>
              </w:rPr>
              <w:t>Research Content and Evidence of Effectiveness</w:t>
            </w:r>
            <w:r w:rsidR="003A506B" w:rsidRPr="00B35381">
              <w:rPr>
                <w:rFonts w:cs="Calibri"/>
                <w:kern w:val="2"/>
                <w:sz w:val="20"/>
                <w:szCs w:val="20"/>
              </w:rPr>
              <w:t xml:space="preserve"> (up to 200 words)</w:t>
            </w:r>
          </w:p>
          <w:p w14:paraId="3B849FCF" w14:textId="7248877A" w:rsidR="00C33089" w:rsidRPr="00B35381" w:rsidRDefault="00A62183" w:rsidP="00794EFC">
            <w:pPr>
              <w:rPr>
                <w:rFonts w:cs="Calibri"/>
                <w:i/>
                <w:iCs/>
                <w:kern w:val="2"/>
                <w:sz w:val="20"/>
                <w:szCs w:val="20"/>
              </w:rPr>
            </w:pPr>
            <w:r w:rsidRPr="00B35381">
              <w:rPr>
                <w:rFonts w:cs="Calibri"/>
                <w:i/>
                <w:iCs/>
                <w:kern w:val="2"/>
                <w:sz w:val="20"/>
                <w:szCs w:val="20"/>
              </w:rPr>
              <w:lastRenderedPageBreak/>
              <w:t>Describe the specific content that will be presented during the “research” segment of the session and evidence of effectiveness supporting that content</w:t>
            </w:r>
            <w:r w:rsidR="00166C24" w:rsidRPr="00B35381">
              <w:rPr>
                <w:rFonts w:cs="Calibri"/>
                <w:i/>
                <w:iCs/>
                <w:kern w:val="2"/>
                <w:sz w:val="20"/>
                <w:szCs w:val="20"/>
              </w:rPr>
              <w:t>.</w:t>
            </w:r>
          </w:p>
        </w:tc>
        <w:tc>
          <w:tcPr>
            <w:tcW w:w="4230" w:type="dxa"/>
          </w:tcPr>
          <w:p w14:paraId="69F3AC87" w14:textId="77777777" w:rsidR="00C33089" w:rsidRPr="00B35381" w:rsidRDefault="00C33089" w:rsidP="00243580">
            <w:pPr>
              <w:spacing w:before="1"/>
              <w:ind w:right="124"/>
              <w:rPr>
                <w:rFonts w:cs="Calibri"/>
                <w:sz w:val="20"/>
                <w:szCs w:val="20"/>
              </w:rPr>
            </w:pPr>
          </w:p>
        </w:tc>
      </w:tr>
      <w:tr w:rsidR="005271DA" w:rsidRPr="00B35381" w14:paraId="0962074B" w14:textId="77777777" w:rsidTr="002A7F0C">
        <w:tc>
          <w:tcPr>
            <w:tcW w:w="895" w:type="dxa"/>
          </w:tcPr>
          <w:p w14:paraId="448DA487" w14:textId="77777777" w:rsidR="005271DA" w:rsidRPr="00B35381" w:rsidRDefault="005271DA" w:rsidP="00243580">
            <w:pPr>
              <w:pStyle w:val="ListParagraph"/>
              <w:numPr>
                <w:ilvl w:val="0"/>
                <w:numId w:val="4"/>
              </w:numPr>
              <w:rPr>
                <w:rFonts w:cs="Calibri"/>
                <w:sz w:val="20"/>
                <w:szCs w:val="20"/>
              </w:rPr>
            </w:pPr>
          </w:p>
        </w:tc>
        <w:tc>
          <w:tcPr>
            <w:tcW w:w="5220" w:type="dxa"/>
          </w:tcPr>
          <w:p w14:paraId="5A9F5BCA" w14:textId="4F87B039" w:rsidR="00044A8C" w:rsidRPr="00B35381" w:rsidRDefault="005271DA" w:rsidP="00794EFC">
            <w:pPr>
              <w:rPr>
                <w:rFonts w:cs="Calibri"/>
                <w:kern w:val="2"/>
                <w:sz w:val="20"/>
                <w:szCs w:val="20"/>
              </w:rPr>
            </w:pPr>
            <w:r w:rsidRPr="00B35381">
              <w:rPr>
                <w:rFonts w:cs="Calibri"/>
                <w:kern w:val="2"/>
                <w:sz w:val="20"/>
                <w:szCs w:val="20"/>
              </w:rPr>
              <w:t>Interactive/Practice-</w:t>
            </w:r>
            <w:r w:rsidR="00044A8C" w:rsidRPr="00B35381">
              <w:rPr>
                <w:rFonts w:cs="Calibri"/>
                <w:kern w:val="2"/>
                <w:sz w:val="20"/>
                <w:szCs w:val="20"/>
              </w:rPr>
              <w:t>B</w:t>
            </w:r>
            <w:r w:rsidRPr="00B35381">
              <w:rPr>
                <w:rFonts w:cs="Calibri"/>
                <w:kern w:val="2"/>
                <w:sz w:val="20"/>
                <w:szCs w:val="20"/>
              </w:rPr>
              <w:t xml:space="preserve">ased </w:t>
            </w:r>
            <w:r w:rsidR="00044A8C" w:rsidRPr="00B35381">
              <w:rPr>
                <w:rFonts w:cs="Calibri"/>
                <w:kern w:val="2"/>
                <w:sz w:val="20"/>
                <w:szCs w:val="20"/>
              </w:rPr>
              <w:t>C</w:t>
            </w:r>
            <w:r w:rsidRPr="00B35381">
              <w:rPr>
                <w:rFonts w:cs="Calibri"/>
                <w:kern w:val="2"/>
                <w:sz w:val="20"/>
                <w:szCs w:val="20"/>
              </w:rPr>
              <w:t>ontent</w:t>
            </w:r>
            <w:r w:rsidR="003A506B" w:rsidRPr="00B35381">
              <w:rPr>
                <w:rFonts w:cs="Calibri"/>
                <w:kern w:val="2"/>
                <w:sz w:val="20"/>
                <w:szCs w:val="20"/>
              </w:rPr>
              <w:t xml:space="preserve"> (up to 200 words)</w:t>
            </w:r>
          </w:p>
          <w:p w14:paraId="08EDAC55" w14:textId="238052AD" w:rsidR="00044A8C" w:rsidRPr="00B35381" w:rsidRDefault="00044A8C" w:rsidP="00044A8C">
            <w:pPr>
              <w:rPr>
                <w:rFonts w:cs="Calibri"/>
                <w:i/>
                <w:iCs/>
                <w:kern w:val="2"/>
                <w:sz w:val="20"/>
                <w:szCs w:val="20"/>
              </w:rPr>
            </w:pPr>
            <w:r w:rsidRPr="00B35381">
              <w:rPr>
                <w:rFonts w:cs="Calibri"/>
                <w:i/>
                <w:iCs/>
                <w:kern w:val="2"/>
                <w:sz w:val="20"/>
                <w:szCs w:val="20"/>
              </w:rPr>
              <w:t>Describe the activity/practice learning opportunity/format of the interactive or “practice” segment of the session. Examples may include role playing, video modeling and discussion, small group solution-based strategy work/discussions, situational strategy discussions, etc.</w:t>
            </w:r>
            <w:r w:rsidR="00606F8C" w:rsidRPr="00B35381">
              <w:rPr>
                <w:rFonts w:cs="Calibri"/>
                <w:i/>
                <w:iCs/>
                <w:kern w:val="2"/>
                <w:sz w:val="20"/>
                <w:szCs w:val="20"/>
              </w:rPr>
              <w:t xml:space="preserve"> </w:t>
            </w:r>
          </w:p>
        </w:tc>
        <w:tc>
          <w:tcPr>
            <w:tcW w:w="4230" w:type="dxa"/>
          </w:tcPr>
          <w:p w14:paraId="20F8F1D4" w14:textId="77777777" w:rsidR="005271DA" w:rsidRPr="00B35381" w:rsidRDefault="005271DA" w:rsidP="00243580">
            <w:pPr>
              <w:spacing w:before="1"/>
              <w:ind w:right="124"/>
              <w:rPr>
                <w:rFonts w:cs="Calibri"/>
                <w:sz w:val="20"/>
                <w:szCs w:val="20"/>
              </w:rPr>
            </w:pPr>
          </w:p>
        </w:tc>
      </w:tr>
      <w:tr w:rsidR="00062745" w:rsidRPr="00B35381" w14:paraId="32F7BB33" w14:textId="77777777" w:rsidTr="002A7F0C">
        <w:tc>
          <w:tcPr>
            <w:tcW w:w="895" w:type="dxa"/>
          </w:tcPr>
          <w:p w14:paraId="13ECA483" w14:textId="77777777" w:rsidR="00062745" w:rsidRPr="00B35381" w:rsidRDefault="00062745" w:rsidP="00243580">
            <w:pPr>
              <w:pStyle w:val="ListParagraph"/>
              <w:numPr>
                <w:ilvl w:val="0"/>
                <w:numId w:val="4"/>
              </w:numPr>
              <w:rPr>
                <w:rFonts w:cs="Calibri"/>
                <w:sz w:val="20"/>
                <w:szCs w:val="20"/>
              </w:rPr>
            </w:pPr>
          </w:p>
        </w:tc>
        <w:tc>
          <w:tcPr>
            <w:tcW w:w="5220" w:type="dxa"/>
          </w:tcPr>
          <w:p w14:paraId="70785BAD" w14:textId="60DEF0B7" w:rsidR="00062745" w:rsidRPr="00B35381" w:rsidRDefault="006B5128" w:rsidP="00794EFC">
            <w:pPr>
              <w:rPr>
                <w:rFonts w:cs="Calibri"/>
                <w:kern w:val="2"/>
                <w:sz w:val="20"/>
                <w:szCs w:val="20"/>
              </w:rPr>
            </w:pPr>
            <w:r w:rsidRPr="00B35381">
              <w:rPr>
                <w:rFonts w:cs="Calibri"/>
                <w:kern w:val="2"/>
                <w:sz w:val="20"/>
                <w:szCs w:val="20"/>
              </w:rPr>
              <w:t>Participant</w:t>
            </w:r>
            <w:r w:rsidR="00062745" w:rsidRPr="00B35381">
              <w:rPr>
                <w:rFonts w:cs="Calibri"/>
                <w:kern w:val="2"/>
                <w:sz w:val="20"/>
                <w:szCs w:val="20"/>
              </w:rPr>
              <w:t xml:space="preserve"> Outcomes</w:t>
            </w:r>
          </w:p>
          <w:p w14:paraId="2CE6E5A3" w14:textId="77777777" w:rsidR="00062745" w:rsidRPr="00B35381" w:rsidRDefault="00DD2DC5" w:rsidP="00DD2DC5">
            <w:pPr>
              <w:rPr>
                <w:rFonts w:cs="Calibri"/>
                <w:kern w:val="2"/>
                <w:sz w:val="20"/>
                <w:szCs w:val="20"/>
              </w:rPr>
            </w:pPr>
            <w:r w:rsidRPr="00B35381">
              <w:rPr>
                <w:rFonts w:cs="Calibri"/>
                <w:i/>
                <w:iCs/>
                <w:kern w:val="2"/>
                <w:sz w:val="20"/>
                <w:szCs w:val="20"/>
              </w:rPr>
              <w:t>Provide 2 to 3 participant outcomes that are appropriate for the intended audience and focus of your proposal. Be as descriptive as possible with learning objectives and/or participant outcomes.</w:t>
            </w:r>
          </w:p>
          <w:p w14:paraId="444FD391" w14:textId="154F3218" w:rsidR="002B1139" w:rsidRPr="00B35381" w:rsidRDefault="002B1139" w:rsidP="002B1139">
            <w:pPr>
              <w:rPr>
                <w:rFonts w:cs="Calibri"/>
                <w:kern w:val="2"/>
                <w:sz w:val="20"/>
                <w:szCs w:val="20"/>
              </w:rPr>
            </w:pPr>
            <w:r w:rsidRPr="00B35381">
              <w:rPr>
                <w:rFonts w:cs="Calibri"/>
                <w:kern w:val="2"/>
                <w:sz w:val="20"/>
                <w:szCs w:val="20"/>
              </w:rPr>
              <w:t>These outcomes should:</w:t>
            </w:r>
          </w:p>
          <w:p w14:paraId="3C0BB6A7" w14:textId="77777777" w:rsidR="00281880" w:rsidRPr="00B35381" w:rsidRDefault="00281880" w:rsidP="00281880">
            <w:pPr>
              <w:pStyle w:val="ListParagraph"/>
              <w:numPr>
                <w:ilvl w:val="0"/>
                <w:numId w:val="27"/>
              </w:numPr>
              <w:ind w:left="161" w:hanging="161"/>
              <w:rPr>
                <w:rFonts w:cs="Calibri"/>
                <w:kern w:val="2"/>
                <w:sz w:val="20"/>
                <w:szCs w:val="20"/>
              </w:rPr>
            </w:pPr>
            <w:r w:rsidRPr="00B35381">
              <w:rPr>
                <w:rFonts w:cs="Calibri"/>
                <w:kern w:val="2"/>
                <w:sz w:val="20"/>
                <w:szCs w:val="20"/>
              </w:rPr>
              <w:t>Describe the skills, behaviors, and/or strategies participants will be able to demonstrate or implement after the presentation.</w:t>
            </w:r>
          </w:p>
          <w:p w14:paraId="7870028A" w14:textId="3090D0DD" w:rsidR="00AE7AB1" w:rsidRPr="00B35381" w:rsidRDefault="00281880" w:rsidP="00DD2DC5">
            <w:pPr>
              <w:pStyle w:val="ListParagraph"/>
              <w:numPr>
                <w:ilvl w:val="0"/>
                <w:numId w:val="27"/>
              </w:numPr>
              <w:ind w:left="161" w:hanging="161"/>
              <w:rPr>
                <w:rFonts w:cs="Calibri"/>
                <w:kern w:val="2"/>
                <w:sz w:val="20"/>
                <w:szCs w:val="20"/>
              </w:rPr>
            </w:pPr>
            <w:r w:rsidRPr="00B35381">
              <w:rPr>
                <w:rFonts w:cs="Calibri"/>
                <w:kern w:val="2"/>
                <w:sz w:val="20"/>
                <w:szCs w:val="20"/>
              </w:rPr>
              <w:t>Be considerate of medium, time, and number of presenters.</w:t>
            </w:r>
          </w:p>
        </w:tc>
        <w:tc>
          <w:tcPr>
            <w:tcW w:w="4230" w:type="dxa"/>
          </w:tcPr>
          <w:p w14:paraId="7C1E56E0" w14:textId="1585EA06" w:rsidR="00062745" w:rsidRPr="00B35381" w:rsidRDefault="00062745" w:rsidP="002B1139">
            <w:pPr>
              <w:rPr>
                <w:rFonts w:cs="Calibri"/>
                <w:kern w:val="2"/>
                <w:sz w:val="20"/>
                <w:szCs w:val="20"/>
              </w:rPr>
            </w:pPr>
          </w:p>
        </w:tc>
      </w:tr>
      <w:tr w:rsidR="00886486" w:rsidRPr="00B35381" w14:paraId="3C6C2AF6" w14:textId="77777777" w:rsidTr="002A7F0C">
        <w:tc>
          <w:tcPr>
            <w:tcW w:w="895" w:type="dxa"/>
          </w:tcPr>
          <w:p w14:paraId="2E8F45D3" w14:textId="77777777" w:rsidR="00886486" w:rsidRPr="00B35381" w:rsidRDefault="00886486" w:rsidP="00243580">
            <w:pPr>
              <w:pStyle w:val="ListParagraph"/>
              <w:numPr>
                <w:ilvl w:val="0"/>
                <w:numId w:val="4"/>
              </w:numPr>
              <w:rPr>
                <w:rFonts w:cs="Calibri"/>
                <w:sz w:val="20"/>
                <w:szCs w:val="20"/>
              </w:rPr>
            </w:pPr>
          </w:p>
        </w:tc>
        <w:tc>
          <w:tcPr>
            <w:tcW w:w="5220" w:type="dxa"/>
          </w:tcPr>
          <w:p w14:paraId="49766F57" w14:textId="2BE1FEBD" w:rsidR="00886486" w:rsidRPr="00B35381" w:rsidRDefault="00C223BE" w:rsidP="00794EFC">
            <w:pPr>
              <w:rPr>
                <w:rFonts w:cs="Calibri"/>
                <w:kern w:val="2"/>
                <w:sz w:val="20"/>
                <w:szCs w:val="20"/>
              </w:rPr>
            </w:pPr>
            <w:r w:rsidRPr="00B35381">
              <w:rPr>
                <w:rFonts w:cs="Calibri"/>
                <w:kern w:val="2"/>
                <w:sz w:val="20"/>
                <w:szCs w:val="20"/>
              </w:rPr>
              <w:t xml:space="preserve">Would the format of your session necessitate limiting the number of attendees for the interactive/practice portion of the session? </w:t>
            </w:r>
          </w:p>
        </w:tc>
        <w:tc>
          <w:tcPr>
            <w:tcW w:w="4230" w:type="dxa"/>
          </w:tcPr>
          <w:p w14:paraId="2097618A" w14:textId="134B50F2" w:rsidR="007D6FFE" w:rsidRPr="00B35381" w:rsidRDefault="007D6FFE" w:rsidP="007D6FFE">
            <w:pPr>
              <w:spacing w:before="1"/>
              <w:ind w:right="124"/>
              <w:rPr>
                <w:rFonts w:cs="Calibri"/>
                <w:sz w:val="20"/>
                <w:szCs w:val="20"/>
              </w:rPr>
            </w:pPr>
            <w:r w:rsidRPr="00B35381">
              <w:rPr>
                <w:rFonts w:cs="Calibri"/>
                <w:sz w:val="20"/>
                <w:szCs w:val="20"/>
              </w:rPr>
              <w:t>Select one:</w:t>
            </w:r>
          </w:p>
          <w:p w14:paraId="0C893495" w14:textId="625A624B" w:rsidR="007D6FFE" w:rsidRPr="00B35381" w:rsidRDefault="007D6FFE" w:rsidP="007D6FFE">
            <w:pPr>
              <w:pStyle w:val="ListParagraph"/>
              <w:numPr>
                <w:ilvl w:val="0"/>
                <w:numId w:val="37"/>
              </w:numPr>
              <w:spacing w:before="1"/>
              <w:ind w:left="256" w:right="124" w:hanging="270"/>
              <w:rPr>
                <w:rFonts w:cs="Calibri"/>
                <w:sz w:val="20"/>
                <w:szCs w:val="20"/>
              </w:rPr>
            </w:pPr>
            <w:r w:rsidRPr="00B35381">
              <w:rPr>
                <w:rFonts w:cs="Calibri"/>
                <w:sz w:val="20"/>
                <w:szCs w:val="20"/>
              </w:rPr>
              <w:t>Yes</w:t>
            </w:r>
          </w:p>
          <w:p w14:paraId="5F9A4594" w14:textId="30061043" w:rsidR="007D6FFE" w:rsidRPr="00B35381" w:rsidRDefault="007D6FFE" w:rsidP="007D6FFE">
            <w:pPr>
              <w:pStyle w:val="ListParagraph"/>
              <w:numPr>
                <w:ilvl w:val="0"/>
                <w:numId w:val="37"/>
              </w:numPr>
              <w:spacing w:before="1"/>
              <w:ind w:left="256" w:right="124" w:hanging="270"/>
              <w:rPr>
                <w:rFonts w:cs="Calibri"/>
                <w:sz w:val="20"/>
                <w:szCs w:val="20"/>
              </w:rPr>
            </w:pPr>
            <w:r w:rsidRPr="00B35381">
              <w:rPr>
                <w:rFonts w:cs="Calibri"/>
                <w:sz w:val="20"/>
                <w:szCs w:val="20"/>
              </w:rPr>
              <w:t>No</w:t>
            </w:r>
            <w:r w:rsidR="00F16BA5" w:rsidRPr="00B35381">
              <w:rPr>
                <w:rFonts w:cs="Calibri"/>
                <w:sz w:val="20"/>
                <w:szCs w:val="20"/>
              </w:rPr>
              <w:t xml:space="preserve"> (</w:t>
            </w:r>
            <w:r w:rsidR="00F16BA5" w:rsidRPr="00B35381">
              <w:rPr>
                <w:rFonts w:cs="Calibri"/>
                <w:b/>
                <w:bCs/>
                <w:sz w:val="20"/>
                <w:szCs w:val="20"/>
              </w:rPr>
              <w:t>skip to #15)</w:t>
            </w:r>
          </w:p>
        </w:tc>
      </w:tr>
      <w:tr w:rsidR="005F0875" w:rsidRPr="00B35381" w14:paraId="0788F0D7" w14:textId="77777777" w:rsidTr="002A7F0C">
        <w:tc>
          <w:tcPr>
            <w:tcW w:w="895" w:type="dxa"/>
          </w:tcPr>
          <w:p w14:paraId="57BD567F" w14:textId="77777777" w:rsidR="005F0875" w:rsidRPr="00B35381" w:rsidRDefault="005F0875" w:rsidP="00243580">
            <w:pPr>
              <w:pStyle w:val="ListParagraph"/>
              <w:numPr>
                <w:ilvl w:val="0"/>
                <w:numId w:val="4"/>
              </w:numPr>
              <w:rPr>
                <w:rFonts w:cs="Calibri"/>
                <w:sz w:val="20"/>
                <w:szCs w:val="20"/>
              </w:rPr>
            </w:pPr>
          </w:p>
        </w:tc>
        <w:tc>
          <w:tcPr>
            <w:tcW w:w="5220" w:type="dxa"/>
          </w:tcPr>
          <w:p w14:paraId="15AC2500" w14:textId="4DA29212" w:rsidR="005F0875" w:rsidRPr="00B35381" w:rsidRDefault="005F0875" w:rsidP="00794EFC">
            <w:pPr>
              <w:rPr>
                <w:rFonts w:cs="Calibri"/>
                <w:kern w:val="2"/>
                <w:sz w:val="20"/>
                <w:szCs w:val="20"/>
              </w:rPr>
            </w:pPr>
            <w:r w:rsidRPr="00B35381">
              <w:rPr>
                <w:rFonts w:cs="Calibri"/>
                <w:sz w:val="20"/>
                <w:szCs w:val="20"/>
              </w:rPr>
              <w:t>If</w:t>
            </w:r>
            <w:r w:rsidR="00F16BA5" w:rsidRPr="00B35381">
              <w:rPr>
                <w:rFonts w:cs="Calibri"/>
                <w:sz w:val="20"/>
                <w:szCs w:val="20"/>
              </w:rPr>
              <w:t xml:space="preserve"> y</w:t>
            </w:r>
            <w:r w:rsidRPr="00B35381">
              <w:rPr>
                <w:rFonts w:cs="Calibri"/>
                <w:sz w:val="20"/>
                <w:szCs w:val="20"/>
              </w:rPr>
              <w:t>es, what would be a comfortable max</w:t>
            </w:r>
            <w:r w:rsidR="00FE3AFB" w:rsidRPr="00B35381">
              <w:rPr>
                <w:rFonts w:cs="Calibri"/>
                <w:sz w:val="20"/>
                <w:szCs w:val="20"/>
              </w:rPr>
              <w:t>imum number of attendees</w:t>
            </w:r>
            <w:r w:rsidRPr="00B35381">
              <w:rPr>
                <w:rFonts w:cs="Calibri"/>
                <w:sz w:val="20"/>
                <w:szCs w:val="20"/>
              </w:rPr>
              <w:t>?</w:t>
            </w:r>
          </w:p>
        </w:tc>
        <w:tc>
          <w:tcPr>
            <w:tcW w:w="4230" w:type="dxa"/>
          </w:tcPr>
          <w:p w14:paraId="081422D5" w14:textId="77777777" w:rsidR="005F0875" w:rsidRPr="00B35381" w:rsidRDefault="005F0875" w:rsidP="007D6FFE">
            <w:pPr>
              <w:spacing w:before="1"/>
              <w:ind w:right="124"/>
              <w:rPr>
                <w:rFonts w:cs="Calibri"/>
                <w:sz w:val="20"/>
                <w:szCs w:val="20"/>
              </w:rPr>
            </w:pPr>
          </w:p>
        </w:tc>
      </w:tr>
      <w:tr w:rsidR="00F6091D" w:rsidRPr="00B35381" w14:paraId="49244882" w14:textId="77777777" w:rsidTr="002A7F0C">
        <w:tc>
          <w:tcPr>
            <w:tcW w:w="895" w:type="dxa"/>
          </w:tcPr>
          <w:p w14:paraId="294DDD2A" w14:textId="77777777" w:rsidR="00F6091D" w:rsidRPr="00B35381" w:rsidRDefault="00F6091D" w:rsidP="00243580">
            <w:pPr>
              <w:pStyle w:val="ListParagraph"/>
              <w:numPr>
                <w:ilvl w:val="0"/>
                <w:numId w:val="4"/>
              </w:numPr>
              <w:rPr>
                <w:rFonts w:cs="Calibri"/>
                <w:sz w:val="20"/>
                <w:szCs w:val="20"/>
              </w:rPr>
            </w:pPr>
          </w:p>
        </w:tc>
        <w:tc>
          <w:tcPr>
            <w:tcW w:w="5220" w:type="dxa"/>
          </w:tcPr>
          <w:p w14:paraId="2B2A5B97" w14:textId="2A9CE033" w:rsidR="00F6091D" w:rsidRPr="00B35381" w:rsidRDefault="00E527BC" w:rsidP="00794EFC">
            <w:pPr>
              <w:rPr>
                <w:rFonts w:cs="Calibri"/>
                <w:kern w:val="2"/>
                <w:sz w:val="20"/>
                <w:szCs w:val="20"/>
              </w:rPr>
            </w:pPr>
            <w:r w:rsidRPr="00B35381">
              <w:rPr>
                <w:rFonts w:cs="Calibri"/>
                <w:kern w:val="2"/>
                <w:sz w:val="20"/>
                <w:szCs w:val="20"/>
              </w:rPr>
              <w:t>Would you need a specific room configuration for your interactive session?</w:t>
            </w:r>
          </w:p>
        </w:tc>
        <w:tc>
          <w:tcPr>
            <w:tcW w:w="4230" w:type="dxa"/>
          </w:tcPr>
          <w:p w14:paraId="624A8B5C" w14:textId="77777777" w:rsidR="008E26D0" w:rsidRPr="00B35381" w:rsidRDefault="008E26D0" w:rsidP="008E26D0">
            <w:pPr>
              <w:spacing w:before="1"/>
              <w:ind w:right="124"/>
              <w:rPr>
                <w:rFonts w:cs="Calibri"/>
                <w:sz w:val="20"/>
                <w:szCs w:val="20"/>
              </w:rPr>
            </w:pPr>
            <w:r w:rsidRPr="00B35381">
              <w:rPr>
                <w:rFonts w:cs="Calibri"/>
                <w:sz w:val="20"/>
                <w:szCs w:val="20"/>
              </w:rPr>
              <w:t>Select one:</w:t>
            </w:r>
          </w:p>
          <w:p w14:paraId="669B45FB" w14:textId="77777777" w:rsidR="008E26D0" w:rsidRPr="00B35381" w:rsidRDefault="008E26D0" w:rsidP="008E26D0">
            <w:pPr>
              <w:pStyle w:val="ListParagraph"/>
              <w:numPr>
                <w:ilvl w:val="0"/>
                <w:numId w:val="37"/>
              </w:numPr>
              <w:spacing w:before="1"/>
              <w:ind w:left="256" w:right="124" w:hanging="270"/>
              <w:rPr>
                <w:rFonts w:cs="Calibri"/>
                <w:sz w:val="20"/>
                <w:szCs w:val="20"/>
              </w:rPr>
            </w:pPr>
            <w:r w:rsidRPr="00B35381">
              <w:rPr>
                <w:rFonts w:cs="Calibri"/>
                <w:sz w:val="20"/>
                <w:szCs w:val="20"/>
              </w:rPr>
              <w:t>Yes</w:t>
            </w:r>
          </w:p>
          <w:p w14:paraId="130886B3" w14:textId="244A2BA5" w:rsidR="00A206F6" w:rsidRPr="00B35381" w:rsidRDefault="008E26D0" w:rsidP="00A206F6">
            <w:pPr>
              <w:pStyle w:val="ListParagraph"/>
              <w:numPr>
                <w:ilvl w:val="0"/>
                <w:numId w:val="37"/>
              </w:numPr>
              <w:spacing w:before="1"/>
              <w:ind w:left="256" w:right="124" w:hanging="270"/>
              <w:rPr>
                <w:rFonts w:cs="Calibri"/>
                <w:sz w:val="20"/>
                <w:szCs w:val="20"/>
              </w:rPr>
            </w:pPr>
            <w:r w:rsidRPr="00B35381">
              <w:rPr>
                <w:rFonts w:cs="Calibri"/>
                <w:sz w:val="20"/>
                <w:szCs w:val="20"/>
              </w:rPr>
              <w:t>No</w:t>
            </w:r>
            <w:r w:rsidR="00F16BA5" w:rsidRPr="00B35381">
              <w:rPr>
                <w:rFonts w:cs="Calibri"/>
                <w:sz w:val="20"/>
                <w:szCs w:val="20"/>
              </w:rPr>
              <w:t xml:space="preserve"> </w:t>
            </w:r>
            <w:r w:rsidR="00F16BA5" w:rsidRPr="00B35381">
              <w:rPr>
                <w:rFonts w:cs="Calibri"/>
                <w:b/>
                <w:bCs/>
                <w:sz w:val="20"/>
                <w:szCs w:val="20"/>
              </w:rPr>
              <w:t>(skip to #17)</w:t>
            </w:r>
          </w:p>
        </w:tc>
      </w:tr>
      <w:tr w:rsidR="009674BF" w:rsidRPr="00B35381" w14:paraId="40D28750" w14:textId="77777777" w:rsidTr="002A7F0C">
        <w:tc>
          <w:tcPr>
            <w:tcW w:w="895" w:type="dxa"/>
          </w:tcPr>
          <w:p w14:paraId="42C01C1E" w14:textId="77777777" w:rsidR="009674BF" w:rsidRPr="00B35381" w:rsidRDefault="009674BF" w:rsidP="00243580">
            <w:pPr>
              <w:pStyle w:val="ListParagraph"/>
              <w:numPr>
                <w:ilvl w:val="0"/>
                <w:numId w:val="4"/>
              </w:numPr>
              <w:rPr>
                <w:rFonts w:cs="Calibri"/>
                <w:sz w:val="20"/>
                <w:szCs w:val="20"/>
              </w:rPr>
            </w:pPr>
          </w:p>
        </w:tc>
        <w:tc>
          <w:tcPr>
            <w:tcW w:w="5220" w:type="dxa"/>
          </w:tcPr>
          <w:p w14:paraId="5F037D2B" w14:textId="3C831808" w:rsidR="009674BF" w:rsidRPr="00B35381" w:rsidRDefault="009674BF" w:rsidP="00794EFC">
            <w:pPr>
              <w:rPr>
                <w:rFonts w:cs="Calibri"/>
                <w:kern w:val="2"/>
                <w:sz w:val="20"/>
                <w:szCs w:val="20"/>
              </w:rPr>
            </w:pPr>
            <w:r w:rsidRPr="00B35381">
              <w:rPr>
                <w:rFonts w:cs="Calibri"/>
                <w:sz w:val="20"/>
                <w:szCs w:val="20"/>
              </w:rPr>
              <w:t xml:space="preserve">If </w:t>
            </w:r>
            <w:r w:rsidR="00F16BA5" w:rsidRPr="00B35381">
              <w:rPr>
                <w:rFonts w:cs="Calibri"/>
                <w:sz w:val="20"/>
                <w:szCs w:val="20"/>
              </w:rPr>
              <w:t>y</w:t>
            </w:r>
            <w:r w:rsidRPr="00B35381">
              <w:rPr>
                <w:rFonts w:cs="Calibri"/>
                <w:sz w:val="20"/>
                <w:szCs w:val="20"/>
              </w:rPr>
              <w:t xml:space="preserve">es, describe the room layout you would need (examples: </w:t>
            </w:r>
            <w:r w:rsidR="004C4869" w:rsidRPr="00B35381">
              <w:rPr>
                <w:rFonts w:cs="Calibri"/>
                <w:sz w:val="20"/>
                <w:szCs w:val="20"/>
              </w:rPr>
              <w:t>r</w:t>
            </w:r>
            <w:r w:rsidRPr="00B35381">
              <w:rPr>
                <w:rFonts w:cs="Calibri"/>
                <w:sz w:val="20"/>
                <w:szCs w:val="20"/>
              </w:rPr>
              <w:t>ound tables</w:t>
            </w:r>
            <w:r w:rsidR="00B02F21" w:rsidRPr="00B35381">
              <w:rPr>
                <w:rFonts w:cs="Calibri"/>
                <w:sz w:val="20"/>
                <w:szCs w:val="20"/>
              </w:rPr>
              <w:t>,</w:t>
            </w:r>
            <w:r w:rsidRPr="00B35381">
              <w:rPr>
                <w:rFonts w:cs="Calibri"/>
                <w:sz w:val="20"/>
                <w:szCs w:val="20"/>
              </w:rPr>
              <w:t xml:space="preserve"> wall space, space for partner work, etc.)</w:t>
            </w:r>
          </w:p>
        </w:tc>
        <w:tc>
          <w:tcPr>
            <w:tcW w:w="4230" w:type="dxa"/>
          </w:tcPr>
          <w:p w14:paraId="23E5C565" w14:textId="77777777" w:rsidR="009674BF" w:rsidRPr="00B35381" w:rsidRDefault="009674BF" w:rsidP="008E26D0">
            <w:pPr>
              <w:spacing w:before="1"/>
              <w:ind w:right="124"/>
              <w:rPr>
                <w:rFonts w:cs="Calibri"/>
                <w:sz w:val="20"/>
                <w:szCs w:val="20"/>
              </w:rPr>
            </w:pPr>
          </w:p>
        </w:tc>
      </w:tr>
      <w:tr w:rsidR="00243580" w:rsidRPr="00B35381" w14:paraId="59E8A22C" w14:textId="77777777" w:rsidTr="002A7F0C">
        <w:tc>
          <w:tcPr>
            <w:tcW w:w="895" w:type="dxa"/>
          </w:tcPr>
          <w:p w14:paraId="2F2B6F3F" w14:textId="77777777" w:rsidR="00243580" w:rsidRPr="00B35381" w:rsidRDefault="00243580" w:rsidP="00243580">
            <w:pPr>
              <w:pStyle w:val="ListParagraph"/>
              <w:numPr>
                <w:ilvl w:val="0"/>
                <w:numId w:val="4"/>
              </w:numPr>
              <w:rPr>
                <w:rFonts w:cs="Calibri"/>
                <w:sz w:val="20"/>
                <w:szCs w:val="20"/>
              </w:rPr>
            </w:pPr>
          </w:p>
        </w:tc>
        <w:tc>
          <w:tcPr>
            <w:tcW w:w="5220" w:type="dxa"/>
          </w:tcPr>
          <w:p w14:paraId="00B4A955" w14:textId="501EFD93" w:rsidR="00243580" w:rsidRPr="00B35381" w:rsidRDefault="005F2243" w:rsidP="00243580">
            <w:pPr>
              <w:rPr>
                <w:rFonts w:cs="Calibri"/>
                <w:kern w:val="2"/>
                <w:sz w:val="20"/>
                <w:szCs w:val="20"/>
              </w:rPr>
            </w:pPr>
            <w:r w:rsidRPr="00B35381">
              <w:rPr>
                <w:rFonts w:cs="Calibri"/>
                <w:kern w:val="2"/>
                <w:sz w:val="20"/>
                <w:szCs w:val="20"/>
              </w:rPr>
              <w:t>Topic Area (Primary* and Secondary) - select one for each</w:t>
            </w:r>
          </w:p>
          <w:p w14:paraId="30579137" w14:textId="022B868A" w:rsidR="00243580" w:rsidRPr="00B35381" w:rsidRDefault="00243580" w:rsidP="00243580">
            <w:pPr>
              <w:rPr>
                <w:rFonts w:cs="Calibri"/>
                <w:i/>
                <w:iCs/>
                <w:kern w:val="2"/>
                <w:sz w:val="20"/>
                <w:szCs w:val="20"/>
              </w:rPr>
            </w:pPr>
            <w:r w:rsidRPr="00B35381">
              <w:rPr>
                <w:rFonts w:cs="Calibri"/>
                <w:i/>
                <w:iCs/>
                <w:kern w:val="2"/>
                <w:sz w:val="20"/>
                <w:szCs w:val="20"/>
              </w:rPr>
              <w:t>Begin typing the topic area to see a shortened list. Selection of the primary and secondary topic areas is extremely important to ensure that your proposal is directed to reviewers qualified to make the most appropriate evaluation of its merits. Topic areas will also be considered by the Program Chairs and Program Advisory Committee in developing a balanced convention program.</w:t>
            </w:r>
          </w:p>
        </w:tc>
        <w:tc>
          <w:tcPr>
            <w:tcW w:w="4230" w:type="dxa"/>
          </w:tcPr>
          <w:p w14:paraId="6DA07CDD" w14:textId="2B42EE75" w:rsidR="00243580" w:rsidRPr="00B35381" w:rsidRDefault="00243580" w:rsidP="00243580">
            <w:pPr>
              <w:spacing w:before="1"/>
              <w:ind w:right="124"/>
              <w:rPr>
                <w:rFonts w:cs="Calibri"/>
                <w:sz w:val="20"/>
                <w:szCs w:val="20"/>
              </w:rPr>
            </w:pPr>
            <w:r w:rsidRPr="00B35381">
              <w:rPr>
                <w:rFonts w:cs="Calibri"/>
                <w:sz w:val="20"/>
                <w:szCs w:val="20"/>
              </w:rPr>
              <w:t xml:space="preserve">Choose one for primary and one for secondary topics: </w:t>
            </w:r>
          </w:p>
          <w:p w14:paraId="1A0DAA36" w14:textId="5C2AB64D"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Accountability Systems (IDEA/ESSA) for Children and Youth with Disabilities</w:t>
            </w:r>
          </w:p>
          <w:p w14:paraId="19478FCB" w14:textId="357F9E9B"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Administration/Supervision (including recruitment and retention of special education and early childhood professionals)</w:t>
            </w:r>
          </w:p>
          <w:p w14:paraId="69641EBC" w14:textId="5A283AA2"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Arts in Special Education</w:t>
            </w:r>
          </w:p>
          <w:p w14:paraId="40FBF0C8" w14:textId="5756ECA4"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Assessment (including assessments for accountability (IDEA/ESSA), diagnosis, eligibility, and program planning)</w:t>
            </w:r>
          </w:p>
          <w:p w14:paraId="1C51045F" w14:textId="209E6943"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Autism Spectrum Disorder/Intellectual Disability</w:t>
            </w:r>
          </w:p>
          <w:p w14:paraId="6B217093" w14:textId="668B79CA"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Career Development/Transition</w:t>
            </w:r>
          </w:p>
          <w:p w14:paraId="7CE89CDA" w14:textId="5D78CF87"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 xml:space="preserve">Collaboration and Inclusive Practices (including models for co-teaching and other methods for </w:t>
            </w:r>
            <w:r w:rsidRPr="00B35381">
              <w:rPr>
                <w:rFonts w:cs="Calibri"/>
                <w:sz w:val="20"/>
                <w:szCs w:val="20"/>
              </w:rPr>
              <w:lastRenderedPageBreak/>
              <w:t>providing access to the general education curriculum and classroom)</w:t>
            </w:r>
          </w:p>
          <w:p w14:paraId="02D6554E" w14:textId="269E0A35"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Communicative Disabilities and Deaf/Hard of Hearing</w:t>
            </w:r>
          </w:p>
          <w:p w14:paraId="7393396B" w14:textId="06C296A7"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Cultural and/or Linguistic Diversity (including culture, language, race/ethnicity, religion, sexual orientation, socioeconomic status, disability, families and/or educators with disabilities)</w:t>
            </w:r>
          </w:p>
          <w:p w14:paraId="720EC4E4" w14:textId="2E994CB1" w:rsidR="00243580" w:rsidRPr="00B35381" w:rsidRDefault="00243580" w:rsidP="005D2685">
            <w:pPr>
              <w:pStyle w:val="ListParagraph"/>
              <w:numPr>
                <w:ilvl w:val="0"/>
                <w:numId w:val="11"/>
              </w:numPr>
              <w:spacing w:before="1"/>
              <w:ind w:left="256" w:right="124" w:hanging="270"/>
              <w:rPr>
                <w:rFonts w:cs="Calibri"/>
                <w:sz w:val="20"/>
                <w:szCs w:val="20"/>
              </w:rPr>
            </w:pPr>
            <w:r w:rsidRPr="00B35381">
              <w:rPr>
                <w:rFonts w:cs="Calibri"/>
                <w:sz w:val="20"/>
                <w:szCs w:val="20"/>
              </w:rPr>
              <w:t>Early Childhood and Early Intervention</w:t>
            </w:r>
          </w:p>
          <w:p w14:paraId="3BA45BE2" w14:textId="3E3CE131"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Emotional and Behavioral Disorders</w:t>
            </w:r>
          </w:p>
          <w:p w14:paraId="2B65CD16" w14:textId="5D5ED870"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Gifted and Talented</w:t>
            </w:r>
          </w:p>
          <w:p w14:paraId="7B79929D" w14:textId="37FDC9F0"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International Programs/Services</w:t>
            </w:r>
          </w:p>
          <w:p w14:paraId="01FA9823" w14:textId="0C82FA95"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Learning Disabilities (including instructional strategies for students “at risk” or with learning disabilities.)</w:t>
            </w:r>
          </w:p>
          <w:p w14:paraId="05AB1703" w14:textId="4634460C"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Maltreatment</w:t>
            </w:r>
          </w:p>
          <w:p w14:paraId="0F9E8C96" w14:textId="042442A6"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Measuring Special Education Teacher Effectiveness (including High-Leverage Practices)</w:t>
            </w:r>
          </w:p>
          <w:p w14:paraId="50840D54" w14:textId="4479AA45"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Multi-Tiered System of Support (MTSS)</w:t>
            </w:r>
          </w:p>
          <w:p w14:paraId="75003EF8" w14:textId="5833070C"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Parent/Family/School Partnerships</w:t>
            </w:r>
          </w:p>
          <w:p w14:paraId="257CA462" w14:textId="0A564578"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Personnel Preparation (including High-Leverage Practices)</w:t>
            </w:r>
          </w:p>
          <w:p w14:paraId="39BB19D8" w14:textId="21BA9FF7"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Complex and Chronic Conditions: Physical/Health/Multiple Disabilities</w:t>
            </w:r>
          </w:p>
          <w:p w14:paraId="4D963CD8" w14:textId="7EFAE2E6" w:rsidR="00243580" w:rsidRPr="00B35381" w:rsidRDefault="00243580" w:rsidP="00AF6679">
            <w:pPr>
              <w:pStyle w:val="ListParagraph"/>
              <w:numPr>
                <w:ilvl w:val="0"/>
                <w:numId w:val="11"/>
              </w:numPr>
              <w:spacing w:before="1"/>
              <w:ind w:left="257" w:right="124" w:hanging="270"/>
              <w:rPr>
                <w:rFonts w:cs="Calibri"/>
                <w:sz w:val="20"/>
                <w:szCs w:val="20"/>
              </w:rPr>
            </w:pPr>
            <w:r w:rsidRPr="00B35381">
              <w:rPr>
                <w:rFonts w:cs="Calibri"/>
                <w:sz w:val="20"/>
                <w:szCs w:val="20"/>
              </w:rPr>
              <w:t>Pioneers/Historical Perspectives</w:t>
            </w:r>
          </w:p>
          <w:p w14:paraId="17A90D14" w14:textId="58F2F7A3"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Research</w:t>
            </w:r>
          </w:p>
          <w:p w14:paraId="4B676D3D" w14:textId="223D7A98"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Starting the Teaching Career</w:t>
            </w:r>
          </w:p>
          <w:p w14:paraId="59D6A71C" w14:textId="50E3F2F7"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STEM (instructional strategies for learning in science, math, and technical subjects)</w:t>
            </w:r>
          </w:p>
          <w:p w14:paraId="1AD5B0DF" w14:textId="4D550091"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Technology in Special Education and Early Intervention (including Adaptive and Assistive Technology)</w:t>
            </w:r>
          </w:p>
          <w:p w14:paraId="2A6AAFD7" w14:textId="4BC30E88" w:rsidR="00243580" w:rsidRPr="00B35381" w:rsidRDefault="00243580" w:rsidP="00243580">
            <w:pPr>
              <w:pStyle w:val="ListParagraph"/>
              <w:numPr>
                <w:ilvl w:val="0"/>
                <w:numId w:val="11"/>
              </w:numPr>
              <w:spacing w:before="1"/>
              <w:ind w:left="257" w:right="124" w:hanging="270"/>
              <w:rPr>
                <w:rFonts w:cs="Calibri"/>
                <w:sz w:val="20"/>
                <w:szCs w:val="20"/>
              </w:rPr>
            </w:pPr>
            <w:r w:rsidRPr="00B35381">
              <w:rPr>
                <w:rFonts w:cs="Calibri"/>
                <w:sz w:val="20"/>
                <w:szCs w:val="20"/>
              </w:rPr>
              <w:t>Visual Impairments and Deafblindness</w:t>
            </w:r>
          </w:p>
        </w:tc>
      </w:tr>
      <w:tr w:rsidR="00286463" w:rsidRPr="00B35381" w14:paraId="060D3B6E" w14:textId="77777777" w:rsidTr="005B064B">
        <w:tc>
          <w:tcPr>
            <w:tcW w:w="895" w:type="dxa"/>
          </w:tcPr>
          <w:p w14:paraId="6C872AEA" w14:textId="77777777" w:rsidR="00286463" w:rsidRPr="00B35381" w:rsidRDefault="00286463" w:rsidP="005B064B">
            <w:pPr>
              <w:pStyle w:val="ListParagraph"/>
              <w:numPr>
                <w:ilvl w:val="0"/>
                <w:numId w:val="4"/>
              </w:numPr>
              <w:rPr>
                <w:rFonts w:cs="Calibri"/>
                <w:sz w:val="20"/>
                <w:szCs w:val="20"/>
              </w:rPr>
            </w:pPr>
          </w:p>
        </w:tc>
        <w:tc>
          <w:tcPr>
            <w:tcW w:w="5220" w:type="dxa"/>
          </w:tcPr>
          <w:p w14:paraId="679C1C1B" w14:textId="77777777" w:rsidR="00286463" w:rsidRPr="00B35381" w:rsidRDefault="00286463" w:rsidP="005B064B">
            <w:pPr>
              <w:rPr>
                <w:rFonts w:cs="Calibri"/>
                <w:kern w:val="2"/>
                <w:sz w:val="20"/>
                <w:szCs w:val="20"/>
              </w:rPr>
            </w:pPr>
            <w:r w:rsidRPr="00B35381">
              <w:rPr>
                <w:rFonts w:cs="Calibri"/>
                <w:kern w:val="2"/>
                <w:sz w:val="20"/>
                <w:szCs w:val="20"/>
              </w:rPr>
              <w:t>Which, if any, of the High-Leverage Practices categories does your proposed workshop align with?</w:t>
            </w:r>
          </w:p>
          <w:p w14:paraId="18863F0F" w14:textId="7852F618" w:rsidR="00785F6B" w:rsidRPr="00B35381" w:rsidRDefault="00F310A0" w:rsidP="005B064B">
            <w:pPr>
              <w:rPr>
                <w:rFonts w:cs="Calibri"/>
                <w:i/>
                <w:iCs/>
                <w:kern w:val="2"/>
                <w:sz w:val="20"/>
                <w:szCs w:val="20"/>
              </w:rPr>
            </w:pPr>
            <w:r w:rsidRPr="00B35381">
              <w:rPr>
                <w:rFonts w:cs="Calibri"/>
                <w:i/>
                <w:iCs/>
                <w:kern w:val="2"/>
                <w:sz w:val="20"/>
                <w:szCs w:val="20"/>
              </w:rPr>
              <w:t xml:space="preserve">Learn more about the High-Leverage Practices for Students with Disabilities: </w:t>
            </w:r>
            <w:hyperlink r:id="rId16" w:history="1">
              <w:r w:rsidR="00785F6B" w:rsidRPr="00B35381">
                <w:rPr>
                  <w:rStyle w:val="Hyperlink"/>
                  <w:rFonts w:cs="Calibri"/>
                  <w:i/>
                  <w:iCs/>
                  <w:kern w:val="2"/>
                  <w:sz w:val="20"/>
                  <w:szCs w:val="20"/>
                </w:rPr>
                <w:t>https://highleveragepractices.org/</w:t>
              </w:r>
            </w:hyperlink>
          </w:p>
        </w:tc>
        <w:tc>
          <w:tcPr>
            <w:tcW w:w="4230" w:type="dxa"/>
          </w:tcPr>
          <w:p w14:paraId="7FE4C26D" w14:textId="77777777" w:rsidR="00286463" w:rsidRPr="00B35381" w:rsidRDefault="002613CB" w:rsidP="005B064B">
            <w:pPr>
              <w:rPr>
                <w:rFonts w:cs="Calibri"/>
                <w:kern w:val="2"/>
                <w:sz w:val="20"/>
                <w:szCs w:val="20"/>
              </w:rPr>
            </w:pPr>
            <w:r w:rsidRPr="00B35381">
              <w:rPr>
                <w:rFonts w:cs="Calibri"/>
                <w:kern w:val="2"/>
                <w:sz w:val="20"/>
                <w:szCs w:val="20"/>
              </w:rPr>
              <w:t>Select:</w:t>
            </w:r>
          </w:p>
          <w:p w14:paraId="49378873" w14:textId="41AD7450" w:rsidR="002613CB" w:rsidRPr="00B35381" w:rsidRDefault="00284684" w:rsidP="002613CB">
            <w:pPr>
              <w:pStyle w:val="ListParagraph"/>
              <w:numPr>
                <w:ilvl w:val="0"/>
                <w:numId w:val="12"/>
              </w:numPr>
              <w:spacing w:before="1"/>
              <w:ind w:left="257" w:right="124" w:hanging="270"/>
              <w:rPr>
                <w:rFonts w:cs="Calibri"/>
                <w:sz w:val="20"/>
                <w:szCs w:val="20"/>
              </w:rPr>
            </w:pPr>
            <w:r w:rsidRPr="00B35381">
              <w:rPr>
                <w:rFonts w:cs="Calibri"/>
                <w:sz w:val="20"/>
                <w:szCs w:val="20"/>
              </w:rPr>
              <w:t>Collaboration</w:t>
            </w:r>
          </w:p>
          <w:p w14:paraId="727A833C" w14:textId="5680409A" w:rsidR="002613CB" w:rsidRPr="00B35381" w:rsidRDefault="00284684" w:rsidP="002613CB">
            <w:pPr>
              <w:pStyle w:val="ListParagraph"/>
              <w:numPr>
                <w:ilvl w:val="0"/>
                <w:numId w:val="12"/>
              </w:numPr>
              <w:spacing w:before="1"/>
              <w:ind w:left="257" w:right="124" w:hanging="270"/>
              <w:rPr>
                <w:rFonts w:cs="Calibri"/>
                <w:sz w:val="20"/>
                <w:szCs w:val="20"/>
              </w:rPr>
            </w:pPr>
            <w:r w:rsidRPr="00B35381">
              <w:rPr>
                <w:rFonts w:cs="Calibri"/>
                <w:sz w:val="20"/>
                <w:szCs w:val="20"/>
              </w:rPr>
              <w:t>Assessment</w:t>
            </w:r>
          </w:p>
          <w:p w14:paraId="61097E5F" w14:textId="03432AC3" w:rsidR="002613CB" w:rsidRPr="00B35381" w:rsidRDefault="00284684" w:rsidP="002613CB">
            <w:pPr>
              <w:pStyle w:val="ListParagraph"/>
              <w:numPr>
                <w:ilvl w:val="0"/>
                <w:numId w:val="12"/>
              </w:numPr>
              <w:spacing w:before="1"/>
              <w:ind w:left="257" w:right="124" w:hanging="270"/>
              <w:rPr>
                <w:rFonts w:cs="Calibri"/>
                <w:sz w:val="20"/>
                <w:szCs w:val="20"/>
              </w:rPr>
            </w:pPr>
            <w:r w:rsidRPr="00B35381">
              <w:rPr>
                <w:rFonts w:cs="Calibri"/>
                <w:sz w:val="20"/>
                <w:szCs w:val="20"/>
              </w:rPr>
              <w:t>Social/Emotional/Behavioral</w:t>
            </w:r>
          </w:p>
          <w:p w14:paraId="712DD33A" w14:textId="37BDF12E" w:rsidR="002613CB" w:rsidRPr="00B35381" w:rsidRDefault="00284684" w:rsidP="00284684">
            <w:pPr>
              <w:pStyle w:val="ListParagraph"/>
              <w:numPr>
                <w:ilvl w:val="0"/>
                <w:numId w:val="12"/>
              </w:numPr>
              <w:spacing w:before="1"/>
              <w:ind w:left="257" w:right="124" w:hanging="270"/>
              <w:rPr>
                <w:rFonts w:cs="Calibri"/>
                <w:kern w:val="2"/>
                <w:sz w:val="20"/>
                <w:szCs w:val="20"/>
              </w:rPr>
            </w:pPr>
            <w:r w:rsidRPr="00B35381">
              <w:rPr>
                <w:rFonts w:cs="Calibri"/>
                <w:sz w:val="20"/>
                <w:szCs w:val="20"/>
              </w:rPr>
              <w:t>Instruction</w:t>
            </w:r>
          </w:p>
        </w:tc>
      </w:tr>
      <w:tr w:rsidR="00243580" w:rsidRPr="00B35381" w14:paraId="34C9EA38" w14:textId="77777777" w:rsidTr="002A7F0C">
        <w:tc>
          <w:tcPr>
            <w:tcW w:w="895" w:type="dxa"/>
          </w:tcPr>
          <w:p w14:paraId="383AB9CA" w14:textId="77777777" w:rsidR="00243580" w:rsidRPr="00B35381" w:rsidRDefault="00243580" w:rsidP="00243580">
            <w:pPr>
              <w:pStyle w:val="ListParagraph"/>
              <w:numPr>
                <w:ilvl w:val="0"/>
                <w:numId w:val="4"/>
              </w:numPr>
              <w:rPr>
                <w:rFonts w:cs="Calibri"/>
                <w:sz w:val="20"/>
                <w:szCs w:val="20"/>
              </w:rPr>
            </w:pPr>
          </w:p>
        </w:tc>
        <w:tc>
          <w:tcPr>
            <w:tcW w:w="5220" w:type="dxa"/>
          </w:tcPr>
          <w:p w14:paraId="3FF64C48" w14:textId="037E9810" w:rsidR="00243580" w:rsidRPr="00B35381" w:rsidRDefault="002E5FE6" w:rsidP="00243580">
            <w:pPr>
              <w:rPr>
                <w:rFonts w:cs="Calibri"/>
                <w:kern w:val="2"/>
                <w:sz w:val="20"/>
                <w:szCs w:val="20"/>
              </w:rPr>
            </w:pPr>
            <w:r w:rsidRPr="00B35381">
              <w:rPr>
                <w:rFonts w:cs="Calibri"/>
                <w:kern w:val="2"/>
                <w:sz w:val="20"/>
                <w:szCs w:val="20"/>
              </w:rPr>
              <w:t>Who is the target audience(s) for this presentation?</w:t>
            </w:r>
            <w:r w:rsidR="00411B77" w:rsidRPr="00B35381">
              <w:rPr>
                <w:rFonts w:cs="Calibri"/>
                <w:kern w:val="2"/>
                <w:sz w:val="20"/>
                <w:szCs w:val="20"/>
              </w:rPr>
              <w:t>*</w:t>
            </w:r>
          </w:p>
        </w:tc>
        <w:tc>
          <w:tcPr>
            <w:tcW w:w="4230" w:type="dxa"/>
          </w:tcPr>
          <w:p w14:paraId="5159692D" w14:textId="0155FB34" w:rsidR="00243580" w:rsidRPr="00B35381" w:rsidRDefault="008B59F3" w:rsidP="00243580">
            <w:pPr>
              <w:spacing w:before="1"/>
              <w:ind w:right="124"/>
              <w:rPr>
                <w:rFonts w:cs="Calibri"/>
                <w:sz w:val="20"/>
                <w:szCs w:val="20"/>
              </w:rPr>
            </w:pPr>
            <w:r w:rsidRPr="00B35381">
              <w:rPr>
                <w:rFonts w:cs="Calibri"/>
                <w:sz w:val="20"/>
                <w:szCs w:val="20"/>
              </w:rPr>
              <w:t>Select no more than 3</w:t>
            </w:r>
            <w:r w:rsidR="00B85706" w:rsidRPr="00B35381">
              <w:rPr>
                <w:rFonts w:cs="Calibri"/>
                <w:sz w:val="20"/>
                <w:szCs w:val="20"/>
              </w:rPr>
              <w:t>:</w:t>
            </w:r>
            <w:r w:rsidR="00243580" w:rsidRPr="00B35381">
              <w:rPr>
                <w:rFonts w:cs="Calibri"/>
                <w:sz w:val="20"/>
                <w:szCs w:val="20"/>
              </w:rPr>
              <w:t xml:space="preserve"> </w:t>
            </w:r>
          </w:p>
          <w:p w14:paraId="64E56C99" w14:textId="4C96D440" w:rsidR="00243580" w:rsidRPr="00B35381" w:rsidRDefault="00243580" w:rsidP="00243580">
            <w:pPr>
              <w:pStyle w:val="ListParagraph"/>
              <w:numPr>
                <w:ilvl w:val="0"/>
                <w:numId w:val="12"/>
              </w:numPr>
              <w:spacing w:before="1"/>
              <w:ind w:left="257" w:right="124" w:hanging="270"/>
              <w:rPr>
                <w:rFonts w:cs="Calibri"/>
                <w:sz w:val="20"/>
                <w:szCs w:val="20"/>
              </w:rPr>
            </w:pPr>
            <w:r w:rsidRPr="00B35381">
              <w:rPr>
                <w:rFonts w:cs="Calibri"/>
                <w:sz w:val="20"/>
                <w:szCs w:val="20"/>
              </w:rPr>
              <w:t>Special Educators</w:t>
            </w:r>
          </w:p>
          <w:p w14:paraId="7C7721EA" w14:textId="4B6D772E" w:rsidR="00243580" w:rsidRPr="00B35381" w:rsidRDefault="00243580" w:rsidP="00243580">
            <w:pPr>
              <w:pStyle w:val="ListParagraph"/>
              <w:numPr>
                <w:ilvl w:val="0"/>
                <w:numId w:val="12"/>
              </w:numPr>
              <w:spacing w:before="1"/>
              <w:ind w:left="257" w:right="124" w:hanging="270"/>
              <w:rPr>
                <w:rFonts w:cs="Calibri"/>
                <w:sz w:val="20"/>
                <w:szCs w:val="20"/>
              </w:rPr>
            </w:pPr>
            <w:r w:rsidRPr="00B35381">
              <w:rPr>
                <w:rFonts w:cs="Calibri"/>
                <w:sz w:val="20"/>
                <w:szCs w:val="20"/>
              </w:rPr>
              <w:t>General Educators</w:t>
            </w:r>
          </w:p>
          <w:p w14:paraId="733DD5B5" w14:textId="29C8DB7D" w:rsidR="00AB38BB" w:rsidRPr="00B35381" w:rsidRDefault="00AB38BB" w:rsidP="00AB38BB">
            <w:pPr>
              <w:pStyle w:val="ListParagraph"/>
              <w:numPr>
                <w:ilvl w:val="0"/>
                <w:numId w:val="12"/>
              </w:numPr>
              <w:spacing w:before="1"/>
              <w:ind w:left="257" w:right="124" w:hanging="270"/>
              <w:rPr>
                <w:rFonts w:cs="Calibri"/>
                <w:sz w:val="20"/>
                <w:szCs w:val="20"/>
              </w:rPr>
            </w:pPr>
            <w:r w:rsidRPr="00B35381">
              <w:rPr>
                <w:rFonts w:cs="Calibri"/>
                <w:sz w:val="20"/>
                <w:szCs w:val="20"/>
              </w:rPr>
              <w:t xml:space="preserve">Pre-service or early career </w:t>
            </w:r>
            <w:r w:rsidR="00E77132" w:rsidRPr="00B35381">
              <w:rPr>
                <w:rFonts w:cs="Calibri"/>
                <w:sz w:val="20"/>
                <w:szCs w:val="20"/>
              </w:rPr>
              <w:t>teachers</w:t>
            </w:r>
            <w:r w:rsidRPr="00B35381">
              <w:rPr>
                <w:rFonts w:cs="Calibri"/>
                <w:sz w:val="20"/>
                <w:szCs w:val="20"/>
              </w:rPr>
              <w:t xml:space="preserve"> (in years 0-3 of teaching)</w:t>
            </w:r>
          </w:p>
          <w:p w14:paraId="015CF8A3" w14:textId="7D843284" w:rsidR="00243580" w:rsidRPr="00B35381" w:rsidRDefault="00AB38BB" w:rsidP="00243580">
            <w:pPr>
              <w:pStyle w:val="ListParagraph"/>
              <w:numPr>
                <w:ilvl w:val="0"/>
                <w:numId w:val="12"/>
              </w:numPr>
              <w:spacing w:before="1"/>
              <w:ind w:left="257" w:right="124" w:hanging="270"/>
              <w:rPr>
                <w:rFonts w:cs="Calibri"/>
                <w:sz w:val="20"/>
                <w:szCs w:val="20"/>
              </w:rPr>
            </w:pPr>
            <w:r w:rsidRPr="00B35381">
              <w:rPr>
                <w:rFonts w:cs="Calibri"/>
                <w:sz w:val="20"/>
                <w:szCs w:val="20"/>
              </w:rPr>
              <w:t>P</w:t>
            </w:r>
            <w:r w:rsidR="00243580" w:rsidRPr="00B35381">
              <w:rPr>
                <w:rFonts w:cs="Calibri"/>
                <w:sz w:val="20"/>
                <w:szCs w:val="20"/>
              </w:rPr>
              <w:t>araeducators</w:t>
            </w:r>
          </w:p>
          <w:p w14:paraId="1D2D50F8" w14:textId="09F52CF9" w:rsidR="00243580" w:rsidRPr="00B35381" w:rsidRDefault="00243580" w:rsidP="00243580">
            <w:pPr>
              <w:pStyle w:val="ListParagraph"/>
              <w:numPr>
                <w:ilvl w:val="0"/>
                <w:numId w:val="12"/>
              </w:numPr>
              <w:spacing w:before="1"/>
              <w:ind w:left="257" w:right="124" w:hanging="270"/>
              <w:rPr>
                <w:rFonts w:cs="Calibri"/>
                <w:sz w:val="20"/>
                <w:szCs w:val="20"/>
              </w:rPr>
            </w:pPr>
            <w:r w:rsidRPr="00B35381">
              <w:rPr>
                <w:rFonts w:cs="Calibri"/>
                <w:sz w:val="20"/>
                <w:szCs w:val="20"/>
              </w:rPr>
              <w:t>Administrators/Supervisors</w:t>
            </w:r>
          </w:p>
          <w:p w14:paraId="7E14E4C5" w14:textId="3CA92FC7" w:rsidR="007808A0" w:rsidRPr="00B35381" w:rsidRDefault="007808A0" w:rsidP="007808A0">
            <w:pPr>
              <w:pStyle w:val="ListParagraph"/>
              <w:numPr>
                <w:ilvl w:val="0"/>
                <w:numId w:val="12"/>
              </w:numPr>
              <w:spacing w:before="1"/>
              <w:ind w:left="257" w:right="124" w:hanging="270"/>
              <w:rPr>
                <w:rFonts w:cs="Calibri"/>
                <w:sz w:val="20"/>
                <w:szCs w:val="20"/>
              </w:rPr>
            </w:pPr>
            <w:r w:rsidRPr="00B35381">
              <w:rPr>
                <w:rFonts w:cs="Calibri"/>
                <w:sz w:val="20"/>
                <w:szCs w:val="20"/>
              </w:rPr>
              <w:lastRenderedPageBreak/>
              <w:t>Related Service P</w:t>
            </w:r>
            <w:r w:rsidR="00C961B2" w:rsidRPr="00B35381">
              <w:rPr>
                <w:rFonts w:cs="Calibri"/>
                <w:sz w:val="20"/>
                <w:szCs w:val="20"/>
              </w:rPr>
              <w:t>r</w:t>
            </w:r>
            <w:r w:rsidRPr="00B35381">
              <w:rPr>
                <w:rFonts w:cs="Calibri"/>
                <w:sz w:val="20"/>
                <w:szCs w:val="20"/>
              </w:rPr>
              <w:t>oviders (please specify)</w:t>
            </w:r>
          </w:p>
          <w:p w14:paraId="029949E3" w14:textId="77777777" w:rsidR="007808A0" w:rsidRPr="00B35381" w:rsidRDefault="007808A0" w:rsidP="007808A0">
            <w:pPr>
              <w:pStyle w:val="ListParagraph"/>
              <w:numPr>
                <w:ilvl w:val="0"/>
                <w:numId w:val="40"/>
              </w:numPr>
              <w:spacing w:before="1"/>
              <w:ind w:left="428" w:right="124" w:hanging="180"/>
              <w:rPr>
                <w:rFonts w:cs="Calibri"/>
                <w:sz w:val="20"/>
                <w:szCs w:val="20"/>
              </w:rPr>
            </w:pPr>
            <w:r w:rsidRPr="00B35381">
              <w:rPr>
                <w:rFonts w:cs="Calibri"/>
                <w:sz w:val="20"/>
                <w:szCs w:val="20"/>
              </w:rPr>
              <w:t>Mental health professionals (including school counselors and psychologists)</w:t>
            </w:r>
          </w:p>
          <w:p w14:paraId="4DB447BB" w14:textId="77777777" w:rsidR="007808A0" w:rsidRPr="00B35381" w:rsidRDefault="007808A0" w:rsidP="007808A0">
            <w:pPr>
              <w:pStyle w:val="ListParagraph"/>
              <w:numPr>
                <w:ilvl w:val="0"/>
                <w:numId w:val="40"/>
              </w:numPr>
              <w:spacing w:before="1"/>
              <w:ind w:left="428" w:right="124" w:hanging="180"/>
              <w:rPr>
                <w:rFonts w:cs="Calibri"/>
                <w:sz w:val="20"/>
                <w:szCs w:val="20"/>
              </w:rPr>
            </w:pPr>
            <w:r w:rsidRPr="00B35381">
              <w:rPr>
                <w:rFonts w:cs="Calibri"/>
                <w:sz w:val="20"/>
                <w:szCs w:val="20"/>
              </w:rPr>
              <w:t>Occupational therapists</w:t>
            </w:r>
          </w:p>
          <w:p w14:paraId="1830A89B" w14:textId="77777777" w:rsidR="007808A0" w:rsidRPr="00B35381" w:rsidRDefault="007808A0" w:rsidP="007808A0">
            <w:pPr>
              <w:pStyle w:val="ListParagraph"/>
              <w:numPr>
                <w:ilvl w:val="0"/>
                <w:numId w:val="40"/>
              </w:numPr>
              <w:spacing w:before="1"/>
              <w:ind w:left="428" w:right="124" w:hanging="180"/>
              <w:rPr>
                <w:rFonts w:cs="Calibri"/>
                <w:sz w:val="20"/>
                <w:szCs w:val="20"/>
              </w:rPr>
            </w:pPr>
            <w:r w:rsidRPr="00B35381">
              <w:rPr>
                <w:rFonts w:cs="Calibri"/>
                <w:sz w:val="20"/>
                <w:szCs w:val="20"/>
              </w:rPr>
              <w:t>Physical therapists</w:t>
            </w:r>
          </w:p>
          <w:p w14:paraId="1DC0FA5B" w14:textId="77777777" w:rsidR="007808A0" w:rsidRPr="00B35381" w:rsidRDefault="007808A0" w:rsidP="007808A0">
            <w:pPr>
              <w:pStyle w:val="ListParagraph"/>
              <w:numPr>
                <w:ilvl w:val="0"/>
                <w:numId w:val="40"/>
              </w:numPr>
              <w:spacing w:before="1"/>
              <w:ind w:left="428" w:right="124" w:hanging="180"/>
              <w:rPr>
                <w:rFonts w:cs="Calibri"/>
                <w:sz w:val="20"/>
                <w:szCs w:val="20"/>
              </w:rPr>
            </w:pPr>
            <w:r w:rsidRPr="00B35381">
              <w:rPr>
                <w:rFonts w:cs="Calibri"/>
                <w:sz w:val="20"/>
                <w:szCs w:val="20"/>
              </w:rPr>
              <w:t>Speech-language pathologists</w:t>
            </w:r>
          </w:p>
          <w:p w14:paraId="0F5149CE" w14:textId="77777777" w:rsidR="007808A0" w:rsidRPr="00B35381" w:rsidRDefault="007808A0" w:rsidP="007808A0">
            <w:pPr>
              <w:pStyle w:val="ListParagraph"/>
              <w:numPr>
                <w:ilvl w:val="0"/>
                <w:numId w:val="40"/>
              </w:numPr>
              <w:spacing w:before="1"/>
              <w:ind w:left="428" w:right="124" w:hanging="180"/>
              <w:rPr>
                <w:rFonts w:cs="Calibri"/>
                <w:sz w:val="20"/>
                <w:szCs w:val="20"/>
              </w:rPr>
            </w:pPr>
            <w:r w:rsidRPr="00B35381">
              <w:rPr>
                <w:rFonts w:cs="Calibri"/>
                <w:sz w:val="20"/>
                <w:szCs w:val="20"/>
              </w:rPr>
              <w:t>Other (please specify)</w:t>
            </w:r>
          </w:p>
          <w:p w14:paraId="6E87EF97" w14:textId="43462678" w:rsidR="00243580" w:rsidRPr="00B35381" w:rsidRDefault="00243580" w:rsidP="00243580">
            <w:pPr>
              <w:pStyle w:val="ListParagraph"/>
              <w:numPr>
                <w:ilvl w:val="0"/>
                <w:numId w:val="12"/>
              </w:numPr>
              <w:spacing w:before="1"/>
              <w:ind w:left="257" w:right="124" w:hanging="270"/>
              <w:rPr>
                <w:rFonts w:cs="Calibri"/>
                <w:sz w:val="20"/>
                <w:szCs w:val="20"/>
              </w:rPr>
            </w:pPr>
            <w:r w:rsidRPr="00B35381">
              <w:rPr>
                <w:rFonts w:cs="Calibri"/>
                <w:sz w:val="20"/>
                <w:szCs w:val="20"/>
              </w:rPr>
              <w:t>Parents/</w:t>
            </w:r>
            <w:r w:rsidR="00857382" w:rsidRPr="00B35381">
              <w:rPr>
                <w:rFonts w:cs="Calibri"/>
                <w:sz w:val="20"/>
                <w:szCs w:val="20"/>
              </w:rPr>
              <w:t>Families</w:t>
            </w:r>
          </w:p>
          <w:p w14:paraId="045EBABF" w14:textId="77777777" w:rsidR="00243580" w:rsidRPr="00B35381" w:rsidRDefault="00243580" w:rsidP="00243580">
            <w:pPr>
              <w:pStyle w:val="ListParagraph"/>
              <w:numPr>
                <w:ilvl w:val="0"/>
                <w:numId w:val="12"/>
              </w:numPr>
              <w:spacing w:before="1"/>
              <w:ind w:left="257" w:right="124" w:hanging="270"/>
              <w:rPr>
                <w:rFonts w:cs="Calibri"/>
                <w:sz w:val="20"/>
                <w:szCs w:val="20"/>
              </w:rPr>
            </w:pPr>
            <w:r w:rsidRPr="00B35381">
              <w:rPr>
                <w:rFonts w:cs="Calibri"/>
                <w:sz w:val="20"/>
                <w:szCs w:val="20"/>
              </w:rPr>
              <w:t>Teacher Educators/College or University Faculty</w:t>
            </w:r>
          </w:p>
          <w:p w14:paraId="2EC586F7" w14:textId="77777777" w:rsidR="00CA1A27" w:rsidRPr="00B35381" w:rsidRDefault="001D3D89" w:rsidP="00861361">
            <w:pPr>
              <w:pStyle w:val="ListParagraph"/>
              <w:numPr>
                <w:ilvl w:val="0"/>
                <w:numId w:val="12"/>
              </w:numPr>
              <w:spacing w:before="1"/>
              <w:ind w:left="257" w:right="124" w:hanging="270"/>
              <w:rPr>
                <w:rFonts w:cs="Calibri"/>
                <w:sz w:val="20"/>
                <w:szCs w:val="20"/>
              </w:rPr>
            </w:pPr>
            <w:r w:rsidRPr="00B35381">
              <w:rPr>
                <w:rFonts w:cs="Calibri"/>
                <w:sz w:val="20"/>
                <w:szCs w:val="20"/>
              </w:rPr>
              <w:t>Other (please specify)</w:t>
            </w:r>
            <w:r w:rsidR="00CA1A27" w:rsidRPr="00B35381">
              <w:rPr>
                <w:rFonts w:cs="Calibri"/>
                <w:sz w:val="20"/>
                <w:szCs w:val="20"/>
              </w:rPr>
              <w:t xml:space="preserve"> </w:t>
            </w:r>
          </w:p>
          <w:p w14:paraId="66D92E16" w14:textId="6B62222A" w:rsidR="001D3D89" w:rsidRPr="00B35381" w:rsidRDefault="00CA1A27" w:rsidP="00701C48">
            <w:pPr>
              <w:spacing w:before="1"/>
              <w:ind w:left="248" w:right="124"/>
              <w:rPr>
                <w:rFonts w:cs="Calibri"/>
                <w:sz w:val="20"/>
                <w:szCs w:val="20"/>
              </w:rPr>
            </w:pPr>
            <w:r w:rsidRPr="00B35381">
              <w:rPr>
                <w:rFonts w:cs="Calibri"/>
                <w:i/>
                <w:iCs/>
                <w:sz w:val="20"/>
                <w:szCs w:val="20"/>
              </w:rPr>
              <w:t>Please note: Due to platform limitations, any audience identified as "other" may not be able to be listed completely in the program. We suggest adding the professional role title somewhere in your presentation's description to ensure the appropriate audience can find your session when searching by keyword.</w:t>
            </w:r>
          </w:p>
        </w:tc>
      </w:tr>
      <w:tr w:rsidR="00243580" w:rsidRPr="00B35381" w14:paraId="6DA04BEC" w14:textId="77777777" w:rsidTr="002A7F0C">
        <w:tc>
          <w:tcPr>
            <w:tcW w:w="895" w:type="dxa"/>
          </w:tcPr>
          <w:p w14:paraId="61FA366E" w14:textId="77777777" w:rsidR="00243580" w:rsidRPr="00B35381" w:rsidRDefault="00243580" w:rsidP="00243580">
            <w:pPr>
              <w:pStyle w:val="ListParagraph"/>
              <w:numPr>
                <w:ilvl w:val="0"/>
                <w:numId w:val="4"/>
              </w:numPr>
              <w:rPr>
                <w:rFonts w:cs="Calibri"/>
                <w:sz w:val="20"/>
                <w:szCs w:val="20"/>
              </w:rPr>
            </w:pPr>
          </w:p>
        </w:tc>
        <w:tc>
          <w:tcPr>
            <w:tcW w:w="5220" w:type="dxa"/>
          </w:tcPr>
          <w:p w14:paraId="450681F0" w14:textId="77777777" w:rsidR="00243580" w:rsidRPr="00B35381" w:rsidRDefault="00243580" w:rsidP="00243580">
            <w:pPr>
              <w:rPr>
                <w:rFonts w:cs="Calibri"/>
                <w:kern w:val="2"/>
                <w:sz w:val="20"/>
                <w:szCs w:val="20"/>
              </w:rPr>
            </w:pPr>
            <w:r w:rsidRPr="00B35381">
              <w:rPr>
                <w:rFonts w:cs="Calibri"/>
                <w:kern w:val="2"/>
                <w:sz w:val="20"/>
                <w:szCs w:val="20"/>
              </w:rPr>
              <w:t xml:space="preserve">Which grade/age level(s) is the intended audience working with? </w:t>
            </w:r>
          </w:p>
          <w:p w14:paraId="57070F26" w14:textId="3AED84A5" w:rsidR="00243580" w:rsidRPr="00B35381" w:rsidRDefault="00243580" w:rsidP="00243580">
            <w:pPr>
              <w:rPr>
                <w:rFonts w:cs="Calibri"/>
                <w:kern w:val="2"/>
                <w:sz w:val="20"/>
                <w:szCs w:val="20"/>
              </w:rPr>
            </w:pPr>
            <w:r w:rsidRPr="00B35381">
              <w:rPr>
                <w:rFonts w:cs="Calibri"/>
                <w:i/>
                <w:iCs/>
                <w:kern w:val="2"/>
                <w:sz w:val="20"/>
                <w:szCs w:val="20"/>
              </w:rPr>
              <w:t xml:space="preserve">If the intended audience is working with two or more grade levels (including as a site or district administrator), please select "multiple levels". </w:t>
            </w:r>
          </w:p>
        </w:tc>
        <w:tc>
          <w:tcPr>
            <w:tcW w:w="4230" w:type="dxa"/>
          </w:tcPr>
          <w:p w14:paraId="55B893AE" w14:textId="56597278" w:rsidR="00243580" w:rsidRPr="00B35381" w:rsidRDefault="00243580" w:rsidP="00243580">
            <w:pPr>
              <w:rPr>
                <w:rFonts w:cs="Calibri"/>
                <w:kern w:val="2"/>
                <w:sz w:val="20"/>
                <w:szCs w:val="20"/>
              </w:rPr>
            </w:pPr>
            <w:r w:rsidRPr="00B35381">
              <w:rPr>
                <w:rFonts w:cs="Calibri"/>
                <w:kern w:val="2"/>
                <w:sz w:val="20"/>
                <w:szCs w:val="20"/>
              </w:rPr>
              <w:t xml:space="preserve">Choose one: </w:t>
            </w:r>
          </w:p>
          <w:p w14:paraId="21C2D730" w14:textId="3C4F9FF7" w:rsidR="00243580" w:rsidRPr="00B35381" w:rsidRDefault="00243580" w:rsidP="00243580">
            <w:pPr>
              <w:pStyle w:val="ListParagraph"/>
              <w:numPr>
                <w:ilvl w:val="0"/>
                <w:numId w:val="13"/>
              </w:numPr>
              <w:ind w:left="257" w:hanging="270"/>
              <w:rPr>
                <w:rFonts w:cs="Calibri"/>
                <w:kern w:val="2"/>
                <w:sz w:val="20"/>
                <w:szCs w:val="20"/>
              </w:rPr>
            </w:pPr>
            <w:r w:rsidRPr="00B35381">
              <w:rPr>
                <w:rFonts w:cs="Calibri"/>
                <w:kern w:val="2"/>
                <w:sz w:val="20"/>
                <w:szCs w:val="20"/>
              </w:rPr>
              <w:t>Multiple grade/age levels</w:t>
            </w:r>
          </w:p>
          <w:p w14:paraId="78F0ADC8" w14:textId="0C24F739" w:rsidR="00243580" w:rsidRPr="00B35381" w:rsidRDefault="00243580" w:rsidP="00243580">
            <w:pPr>
              <w:pStyle w:val="ListParagraph"/>
              <w:numPr>
                <w:ilvl w:val="0"/>
                <w:numId w:val="13"/>
              </w:numPr>
              <w:ind w:left="257" w:hanging="270"/>
              <w:rPr>
                <w:rFonts w:cs="Calibri"/>
                <w:kern w:val="2"/>
                <w:sz w:val="20"/>
                <w:szCs w:val="20"/>
              </w:rPr>
            </w:pPr>
            <w:r w:rsidRPr="00B35381">
              <w:rPr>
                <w:rFonts w:cs="Calibri"/>
                <w:kern w:val="2"/>
                <w:sz w:val="20"/>
                <w:szCs w:val="20"/>
              </w:rPr>
              <w:t>Early intervention (ages 0-3)</w:t>
            </w:r>
          </w:p>
          <w:p w14:paraId="59F6C577" w14:textId="77777777" w:rsidR="00243580" w:rsidRPr="00B35381" w:rsidRDefault="00243580" w:rsidP="00243580">
            <w:pPr>
              <w:pStyle w:val="ListParagraph"/>
              <w:numPr>
                <w:ilvl w:val="0"/>
                <w:numId w:val="13"/>
              </w:numPr>
              <w:ind w:left="257" w:hanging="270"/>
              <w:rPr>
                <w:rFonts w:cs="Calibri"/>
                <w:kern w:val="2"/>
                <w:sz w:val="20"/>
                <w:szCs w:val="20"/>
              </w:rPr>
            </w:pPr>
            <w:r w:rsidRPr="00B35381">
              <w:rPr>
                <w:rFonts w:cs="Calibri"/>
                <w:kern w:val="2"/>
                <w:sz w:val="20"/>
                <w:szCs w:val="20"/>
              </w:rPr>
              <w:t>Early childhood (ages 0-5)</w:t>
            </w:r>
          </w:p>
          <w:p w14:paraId="7A9EA368" w14:textId="77777777" w:rsidR="00243580" w:rsidRPr="00B35381" w:rsidRDefault="00243580" w:rsidP="00243580">
            <w:pPr>
              <w:pStyle w:val="ListParagraph"/>
              <w:numPr>
                <w:ilvl w:val="0"/>
                <w:numId w:val="13"/>
              </w:numPr>
              <w:ind w:left="257" w:hanging="270"/>
              <w:rPr>
                <w:rFonts w:cs="Calibri"/>
                <w:kern w:val="2"/>
                <w:sz w:val="20"/>
                <w:szCs w:val="20"/>
              </w:rPr>
            </w:pPr>
            <w:r w:rsidRPr="00B35381">
              <w:rPr>
                <w:rFonts w:cs="Calibri"/>
                <w:kern w:val="2"/>
                <w:sz w:val="20"/>
                <w:szCs w:val="20"/>
              </w:rPr>
              <w:t>Elementary school (grades K-5)</w:t>
            </w:r>
          </w:p>
          <w:p w14:paraId="1A2FB6E2" w14:textId="77777777" w:rsidR="00243580" w:rsidRPr="00B35381" w:rsidRDefault="00243580" w:rsidP="00243580">
            <w:pPr>
              <w:pStyle w:val="ListParagraph"/>
              <w:numPr>
                <w:ilvl w:val="0"/>
                <w:numId w:val="13"/>
              </w:numPr>
              <w:ind w:left="257" w:hanging="270"/>
              <w:rPr>
                <w:rFonts w:cs="Calibri"/>
                <w:kern w:val="2"/>
                <w:sz w:val="20"/>
                <w:szCs w:val="20"/>
              </w:rPr>
            </w:pPr>
            <w:r w:rsidRPr="00B35381">
              <w:rPr>
                <w:rFonts w:cs="Calibri"/>
                <w:kern w:val="2"/>
                <w:sz w:val="20"/>
                <w:szCs w:val="20"/>
              </w:rPr>
              <w:t>Middle school (grades 6-8)</w:t>
            </w:r>
          </w:p>
          <w:p w14:paraId="77D713BD" w14:textId="77777777" w:rsidR="00243580" w:rsidRPr="00B35381" w:rsidRDefault="00243580" w:rsidP="00243580">
            <w:pPr>
              <w:pStyle w:val="ListParagraph"/>
              <w:numPr>
                <w:ilvl w:val="0"/>
                <w:numId w:val="13"/>
              </w:numPr>
              <w:ind w:left="257" w:hanging="270"/>
              <w:rPr>
                <w:rFonts w:cs="Calibri"/>
                <w:kern w:val="2"/>
                <w:sz w:val="20"/>
                <w:szCs w:val="20"/>
              </w:rPr>
            </w:pPr>
            <w:r w:rsidRPr="00B35381">
              <w:rPr>
                <w:rFonts w:cs="Calibri"/>
                <w:kern w:val="2"/>
                <w:sz w:val="20"/>
                <w:szCs w:val="20"/>
              </w:rPr>
              <w:t>Secondary/high school (grades 9-12)</w:t>
            </w:r>
          </w:p>
          <w:p w14:paraId="44DD01F1" w14:textId="5BE0084E" w:rsidR="00243580" w:rsidRPr="00B35381" w:rsidRDefault="00243580" w:rsidP="00243580">
            <w:pPr>
              <w:pStyle w:val="ListParagraph"/>
              <w:numPr>
                <w:ilvl w:val="0"/>
                <w:numId w:val="13"/>
              </w:numPr>
              <w:ind w:left="257" w:hanging="270"/>
              <w:rPr>
                <w:rFonts w:cs="Calibri"/>
                <w:kern w:val="2"/>
                <w:sz w:val="20"/>
                <w:szCs w:val="20"/>
              </w:rPr>
            </w:pPr>
            <w:r w:rsidRPr="00B35381">
              <w:rPr>
                <w:rFonts w:cs="Calibri"/>
                <w:kern w:val="2"/>
                <w:sz w:val="20"/>
                <w:szCs w:val="20"/>
              </w:rPr>
              <w:t>College/university students in training to become educators</w:t>
            </w:r>
          </w:p>
        </w:tc>
      </w:tr>
      <w:tr w:rsidR="00243580" w:rsidRPr="00B35381" w14:paraId="787E049A" w14:textId="77777777" w:rsidTr="002A7F0C">
        <w:tc>
          <w:tcPr>
            <w:tcW w:w="895" w:type="dxa"/>
          </w:tcPr>
          <w:p w14:paraId="6451EBB8" w14:textId="77777777" w:rsidR="00243580" w:rsidRPr="00B35381" w:rsidRDefault="00243580" w:rsidP="00243580">
            <w:pPr>
              <w:pStyle w:val="ListParagraph"/>
              <w:numPr>
                <w:ilvl w:val="0"/>
                <w:numId w:val="4"/>
              </w:numPr>
              <w:rPr>
                <w:rFonts w:cs="Calibri"/>
                <w:sz w:val="20"/>
                <w:szCs w:val="20"/>
              </w:rPr>
            </w:pPr>
          </w:p>
        </w:tc>
        <w:tc>
          <w:tcPr>
            <w:tcW w:w="5220" w:type="dxa"/>
          </w:tcPr>
          <w:p w14:paraId="5A89CA14" w14:textId="77777777" w:rsidR="00243580" w:rsidRPr="00B35381" w:rsidRDefault="00243580" w:rsidP="00243580">
            <w:pPr>
              <w:rPr>
                <w:rFonts w:cs="Calibri"/>
                <w:kern w:val="2"/>
                <w:sz w:val="20"/>
                <w:szCs w:val="20"/>
              </w:rPr>
            </w:pPr>
            <w:r w:rsidRPr="00B35381">
              <w:rPr>
                <w:rFonts w:cs="Calibri"/>
                <w:kern w:val="2"/>
                <w:sz w:val="20"/>
                <w:szCs w:val="20"/>
              </w:rPr>
              <w:t>Presentation Familiarity Level</w:t>
            </w:r>
          </w:p>
          <w:p w14:paraId="4AE45A01" w14:textId="60CB6FC6" w:rsidR="00243580" w:rsidRPr="00B35381" w:rsidRDefault="00243580" w:rsidP="00243580">
            <w:pPr>
              <w:rPr>
                <w:rFonts w:cs="Calibri"/>
                <w:i/>
                <w:iCs/>
                <w:kern w:val="2"/>
                <w:sz w:val="20"/>
                <w:szCs w:val="20"/>
              </w:rPr>
            </w:pPr>
            <w:r w:rsidRPr="00B35381">
              <w:rPr>
                <w:rFonts w:cs="Calibri"/>
                <w:i/>
                <w:iCs/>
                <w:kern w:val="2"/>
                <w:sz w:val="20"/>
                <w:szCs w:val="20"/>
              </w:rPr>
              <w:t>Please identify the presentation’s “familiarity level”—that is, how comfortable would your target audience need to be with this topic to gain the most out of your session?</w:t>
            </w:r>
          </w:p>
          <w:p w14:paraId="35CCEC5A" w14:textId="6DF0BC38" w:rsidR="00243580" w:rsidRPr="00B35381" w:rsidRDefault="00243580" w:rsidP="00243580">
            <w:pPr>
              <w:rPr>
                <w:rFonts w:cs="Calibri"/>
                <w:kern w:val="2"/>
                <w:sz w:val="20"/>
                <w:szCs w:val="20"/>
              </w:rPr>
            </w:pPr>
          </w:p>
        </w:tc>
        <w:tc>
          <w:tcPr>
            <w:tcW w:w="4230" w:type="dxa"/>
          </w:tcPr>
          <w:p w14:paraId="4048984F" w14:textId="7A69164B" w:rsidR="00243580" w:rsidRPr="00B35381" w:rsidRDefault="00243580" w:rsidP="00243580">
            <w:pPr>
              <w:rPr>
                <w:rFonts w:cs="Calibri"/>
                <w:kern w:val="2"/>
                <w:sz w:val="20"/>
                <w:szCs w:val="20"/>
              </w:rPr>
            </w:pPr>
            <w:r w:rsidRPr="00B35381">
              <w:rPr>
                <w:rFonts w:cs="Calibri"/>
                <w:kern w:val="2"/>
                <w:sz w:val="20"/>
                <w:szCs w:val="20"/>
              </w:rPr>
              <w:t xml:space="preserve">Choose one: </w:t>
            </w:r>
          </w:p>
          <w:p w14:paraId="4771ACA6" w14:textId="4585FD06" w:rsidR="00243580" w:rsidRPr="00B35381" w:rsidRDefault="00243580" w:rsidP="00243580">
            <w:pPr>
              <w:pStyle w:val="ListParagraph"/>
              <w:numPr>
                <w:ilvl w:val="0"/>
                <w:numId w:val="14"/>
              </w:numPr>
              <w:ind w:left="257" w:hanging="270"/>
              <w:rPr>
                <w:rFonts w:cs="Calibri"/>
                <w:kern w:val="2"/>
                <w:sz w:val="20"/>
                <w:szCs w:val="20"/>
              </w:rPr>
            </w:pPr>
            <w:r w:rsidRPr="00B35381">
              <w:rPr>
                <w:rFonts w:cs="Calibri"/>
                <w:kern w:val="2"/>
                <w:sz w:val="20"/>
                <w:szCs w:val="20"/>
              </w:rPr>
              <w:t>Introductory – intended for those not familiar or vaguely familiar with the topic</w:t>
            </w:r>
          </w:p>
          <w:p w14:paraId="6EF94354" w14:textId="1227FC70" w:rsidR="00243580" w:rsidRPr="00B35381" w:rsidRDefault="00243580" w:rsidP="00243580">
            <w:pPr>
              <w:pStyle w:val="ListParagraph"/>
              <w:numPr>
                <w:ilvl w:val="0"/>
                <w:numId w:val="14"/>
              </w:numPr>
              <w:ind w:left="257" w:hanging="270"/>
              <w:rPr>
                <w:rFonts w:cs="Calibri"/>
                <w:kern w:val="2"/>
                <w:sz w:val="20"/>
                <w:szCs w:val="20"/>
              </w:rPr>
            </w:pPr>
            <w:r w:rsidRPr="00B35381">
              <w:rPr>
                <w:rFonts w:cs="Calibri"/>
                <w:kern w:val="2"/>
                <w:sz w:val="20"/>
                <w:szCs w:val="20"/>
              </w:rPr>
              <w:t>Intermediate – intended for those somewhat familiar with the topic</w:t>
            </w:r>
          </w:p>
          <w:p w14:paraId="119411DD" w14:textId="170FA9B6" w:rsidR="00243580" w:rsidRPr="00B35381" w:rsidRDefault="00243580" w:rsidP="00243580">
            <w:pPr>
              <w:pStyle w:val="ListParagraph"/>
              <w:numPr>
                <w:ilvl w:val="0"/>
                <w:numId w:val="14"/>
              </w:numPr>
              <w:spacing w:before="1"/>
              <w:ind w:left="257" w:right="124" w:hanging="270"/>
              <w:rPr>
                <w:rFonts w:cs="Calibri"/>
                <w:sz w:val="20"/>
                <w:szCs w:val="20"/>
              </w:rPr>
            </w:pPr>
            <w:r w:rsidRPr="00B35381">
              <w:rPr>
                <w:rFonts w:cs="Calibri"/>
                <w:kern w:val="2"/>
                <w:sz w:val="20"/>
                <w:szCs w:val="20"/>
              </w:rPr>
              <w:t>Advanced – intended for those very familiar with the topic</w:t>
            </w:r>
          </w:p>
        </w:tc>
      </w:tr>
      <w:tr w:rsidR="00B67869" w:rsidRPr="00B35381" w14:paraId="5FF032A4" w14:textId="77777777" w:rsidTr="002A7F0C">
        <w:tc>
          <w:tcPr>
            <w:tcW w:w="895" w:type="dxa"/>
          </w:tcPr>
          <w:p w14:paraId="1AFDDAAB" w14:textId="77777777" w:rsidR="00B67869" w:rsidRPr="00B35381" w:rsidRDefault="00B67869" w:rsidP="00243580">
            <w:pPr>
              <w:pStyle w:val="ListParagraph"/>
              <w:numPr>
                <w:ilvl w:val="0"/>
                <w:numId w:val="4"/>
              </w:numPr>
              <w:rPr>
                <w:rFonts w:cs="Calibri"/>
                <w:sz w:val="20"/>
                <w:szCs w:val="20"/>
              </w:rPr>
            </w:pPr>
          </w:p>
        </w:tc>
        <w:tc>
          <w:tcPr>
            <w:tcW w:w="5220" w:type="dxa"/>
          </w:tcPr>
          <w:p w14:paraId="223ADC72" w14:textId="50A769D7" w:rsidR="00551C52" w:rsidRPr="00B35381" w:rsidRDefault="00551C52" w:rsidP="00243580">
            <w:pPr>
              <w:rPr>
                <w:rFonts w:cs="Calibri"/>
                <w:kern w:val="2"/>
                <w:sz w:val="20"/>
                <w:szCs w:val="20"/>
              </w:rPr>
            </w:pPr>
            <w:r w:rsidRPr="00B35381">
              <w:rPr>
                <w:rFonts w:cs="Calibri"/>
                <w:kern w:val="2"/>
                <w:sz w:val="20"/>
                <w:szCs w:val="20"/>
              </w:rPr>
              <w:t>Past Presentations of this Content</w:t>
            </w:r>
          </w:p>
          <w:p w14:paraId="720F442E" w14:textId="77777777" w:rsidR="00F711E6" w:rsidRPr="00B35381" w:rsidRDefault="0099200E" w:rsidP="00243580">
            <w:pPr>
              <w:rPr>
                <w:rFonts w:cs="Calibri"/>
                <w:i/>
                <w:iCs/>
                <w:kern w:val="2"/>
                <w:sz w:val="20"/>
                <w:szCs w:val="20"/>
              </w:rPr>
            </w:pPr>
            <w:r w:rsidRPr="00B35381">
              <w:rPr>
                <w:rFonts w:cs="Calibri"/>
                <w:i/>
                <w:iCs/>
                <w:kern w:val="2"/>
                <w:sz w:val="20"/>
                <w:szCs w:val="20"/>
              </w:rPr>
              <w:t>Please provide any relevant history on past presentations</w:t>
            </w:r>
            <w:r w:rsidR="00F711E6" w:rsidRPr="00B35381">
              <w:rPr>
                <w:rFonts w:cs="Calibri"/>
                <w:i/>
                <w:iCs/>
                <w:kern w:val="2"/>
                <w:sz w:val="20"/>
                <w:szCs w:val="20"/>
              </w:rPr>
              <w:t xml:space="preserve"> of this content, including:</w:t>
            </w:r>
            <w:r w:rsidRPr="00B35381">
              <w:rPr>
                <w:rFonts w:cs="Calibri"/>
                <w:i/>
                <w:iCs/>
                <w:kern w:val="2"/>
                <w:sz w:val="20"/>
                <w:szCs w:val="20"/>
              </w:rPr>
              <w:t xml:space="preserve"> </w:t>
            </w:r>
          </w:p>
          <w:p w14:paraId="3898FA3C" w14:textId="77777777" w:rsidR="003F3AF5" w:rsidRPr="00B35381" w:rsidRDefault="003F3AF5" w:rsidP="003F3AF5">
            <w:pPr>
              <w:pStyle w:val="ListParagraph"/>
              <w:numPr>
                <w:ilvl w:val="0"/>
                <w:numId w:val="38"/>
              </w:numPr>
              <w:ind w:left="166" w:hanging="180"/>
              <w:rPr>
                <w:rFonts w:cs="Calibri"/>
                <w:kern w:val="2"/>
                <w:sz w:val="20"/>
                <w:szCs w:val="20"/>
              </w:rPr>
            </w:pPr>
            <w:r w:rsidRPr="00B35381">
              <w:rPr>
                <w:rFonts w:cs="Calibri"/>
                <w:kern w:val="2"/>
                <w:sz w:val="20"/>
                <w:szCs w:val="20"/>
              </w:rPr>
              <w:t xml:space="preserve">Has this content been presented previously? </w:t>
            </w:r>
          </w:p>
          <w:p w14:paraId="27B785BE" w14:textId="51ECAF1E" w:rsidR="00C05F38" w:rsidRPr="00B35381" w:rsidRDefault="00C05F38" w:rsidP="003F3AF5">
            <w:pPr>
              <w:pStyle w:val="ListParagraph"/>
              <w:numPr>
                <w:ilvl w:val="0"/>
                <w:numId w:val="38"/>
              </w:numPr>
              <w:ind w:left="166" w:hanging="180"/>
              <w:rPr>
                <w:rFonts w:cs="Calibri"/>
                <w:kern w:val="2"/>
                <w:sz w:val="20"/>
                <w:szCs w:val="20"/>
              </w:rPr>
            </w:pPr>
            <w:r w:rsidRPr="00B35381">
              <w:rPr>
                <w:rFonts w:cs="Calibri"/>
                <w:kern w:val="2"/>
                <w:sz w:val="20"/>
                <w:szCs w:val="20"/>
              </w:rPr>
              <w:t xml:space="preserve">If so, in what format? </w:t>
            </w:r>
            <w:r w:rsidRPr="00B35381">
              <w:rPr>
                <w:rFonts w:cs="Calibri"/>
                <w:i/>
                <w:iCs/>
                <w:kern w:val="2"/>
                <w:sz w:val="20"/>
                <w:szCs w:val="20"/>
              </w:rPr>
              <w:t>i.e.</w:t>
            </w:r>
            <w:r w:rsidR="007868E8" w:rsidRPr="00B35381">
              <w:rPr>
                <w:rFonts w:cs="Calibri"/>
                <w:i/>
                <w:iCs/>
                <w:kern w:val="2"/>
                <w:sz w:val="20"/>
                <w:szCs w:val="20"/>
              </w:rPr>
              <w:t>,</w:t>
            </w:r>
            <w:r w:rsidRPr="00B35381">
              <w:rPr>
                <w:rFonts w:cs="Calibri"/>
                <w:i/>
                <w:iCs/>
                <w:kern w:val="2"/>
                <w:sz w:val="20"/>
                <w:szCs w:val="20"/>
              </w:rPr>
              <w:t xml:space="preserve"> ‘as a one-hour session’</w:t>
            </w:r>
            <w:r w:rsidRPr="00B35381">
              <w:rPr>
                <w:rFonts w:cs="Calibri"/>
                <w:kern w:val="2"/>
                <w:sz w:val="20"/>
                <w:szCs w:val="20"/>
              </w:rPr>
              <w:t xml:space="preserve"> </w:t>
            </w:r>
          </w:p>
          <w:p w14:paraId="07D615D9" w14:textId="766C4822" w:rsidR="00802D82" w:rsidRPr="00B35381" w:rsidRDefault="00802D82" w:rsidP="003F3AF5">
            <w:pPr>
              <w:pStyle w:val="ListParagraph"/>
              <w:numPr>
                <w:ilvl w:val="0"/>
                <w:numId w:val="38"/>
              </w:numPr>
              <w:ind w:left="166" w:hanging="180"/>
              <w:rPr>
                <w:rFonts w:cs="Calibri"/>
                <w:kern w:val="2"/>
                <w:sz w:val="20"/>
                <w:szCs w:val="20"/>
              </w:rPr>
            </w:pPr>
            <w:r w:rsidRPr="00B35381">
              <w:rPr>
                <w:rFonts w:cs="Calibri"/>
                <w:kern w:val="2"/>
                <w:sz w:val="20"/>
                <w:szCs w:val="20"/>
              </w:rPr>
              <w:t>If so, where/when?</w:t>
            </w:r>
            <w:r w:rsidRPr="00B35381">
              <w:rPr>
                <w:rFonts w:cs="Calibri"/>
                <w:i/>
                <w:iCs/>
                <w:kern w:val="2"/>
                <w:sz w:val="20"/>
                <w:szCs w:val="20"/>
              </w:rPr>
              <w:t xml:space="preserve"> i.e., </w:t>
            </w:r>
            <w:r w:rsidR="00507783" w:rsidRPr="00B35381">
              <w:rPr>
                <w:rFonts w:cs="Calibri"/>
                <w:i/>
                <w:iCs/>
                <w:kern w:val="2"/>
                <w:sz w:val="20"/>
                <w:szCs w:val="20"/>
              </w:rPr>
              <w:t>‘at the XYZ CEC unit conference in March 2022’</w:t>
            </w:r>
          </w:p>
          <w:p w14:paraId="17BA847A" w14:textId="0726AA4E" w:rsidR="00B67869" w:rsidRPr="00B35381" w:rsidRDefault="00275036" w:rsidP="007868E8">
            <w:pPr>
              <w:pStyle w:val="ListParagraph"/>
              <w:numPr>
                <w:ilvl w:val="0"/>
                <w:numId w:val="38"/>
              </w:numPr>
              <w:ind w:left="166" w:hanging="180"/>
              <w:rPr>
                <w:rFonts w:cs="Calibri"/>
                <w:kern w:val="2"/>
                <w:sz w:val="20"/>
                <w:szCs w:val="20"/>
              </w:rPr>
            </w:pPr>
            <w:r w:rsidRPr="00B35381">
              <w:rPr>
                <w:rFonts w:cs="Calibri"/>
                <w:kern w:val="2"/>
                <w:sz w:val="20"/>
                <w:szCs w:val="20"/>
              </w:rPr>
              <w:t xml:space="preserve">Any other additional comments regarding </w:t>
            </w:r>
            <w:r w:rsidR="006E64B7" w:rsidRPr="00B35381">
              <w:rPr>
                <w:rFonts w:cs="Calibri"/>
                <w:kern w:val="2"/>
                <w:sz w:val="20"/>
                <w:szCs w:val="20"/>
              </w:rPr>
              <w:t xml:space="preserve">previous presentations of this content? </w:t>
            </w:r>
          </w:p>
        </w:tc>
        <w:tc>
          <w:tcPr>
            <w:tcW w:w="4230" w:type="dxa"/>
          </w:tcPr>
          <w:p w14:paraId="6978F231" w14:textId="77777777" w:rsidR="00B67869" w:rsidRPr="00B35381" w:rsidRDefault="00B67869" w:rsidP="00243580">
            <w:pPr>
              <w:rPr>
                <w:rFonts w:cs="Calibri"/>
                <w:kern w:val="2"/>
                <w:sz w:val="20"/>
                <w:szCs w:val="20"/>
              </w:rPr>
            </w:pPr>
          </w:p>
        </w:tc>
      </w:tr>
    </w:tbl>
    <w:p w14:paraId="4E34340E" w14:textId="77777777" w:rsidR="00F11A2A" w:rsidRPr="00477081" w:rsidRDefault="00F11A2A">
      <w:pPr>
        <w:rPr>
          <w:rFonts w:cs="Calibri"/>
          <w:b/>
          <w:bCs/>
        </w:rPr>
      </w:pPr>
    </w:p>
    <w:p w14:paraId="64A616DF" w14:textId="77777777" w:rsidR="00F11A2A" w:rsidRPr="00477081" w:rsidRDefault="00F11A2A">
      <w:pPr>
        <w:rPr>
          <w:rFonts w:cs="Calibri"/>
          <w:b/>
          <w:bCs/>
        </w:rPr>
      </w:pPr>
    </w:p>
    <w:p w14:paraId="30FB217F" w14:textId="5883E78C" w:rsidR="006459FE" w:rsidRPr="00477081" w:rsidRDefault="002310BF">
      <w:pPr>
        <w:rPr>
          <w:rFonts w:cs="Calibri"/>
          <w:b/>
          <w:bCs/>
          <w:u w:val="single"/>
        </w:rPr>
      </w:pPr>
      <w:r w:rsidRPr="00477081">
        <w:rPr>
          <w:rFonts w:cs="Calibri"/>
          <w:b/>
          <w:bCs/>
          <w:u w:val="single"/>
        </w:rPr>
        <w:t xml:space="preserve">Additional </w:t>
      </w:r>
      <w:r w:rsidR="005223EA" w:rsidRPr="00477081">
        <w:rPr>
          <w:rFonts w:cs="Calibri"/>
          <w:b/>
          <w:bCs/>
          <w:u w:val="single"/>
        </w:rPr>
        <w:t>I</w:t>
      </w:r>
      <w:r w:rsidRPr="00477081">
        <w:rPr>
          <w:rFonts w:cs="Calibri"/>
          <w:b/>
          <w:bCs/>
          <w:u w:val="single"/>
        </w:rPr>
        <w:t>nformation</w:t>
      </w:r>
    </w:p>
    <w:p w14:paraId="46ADC693" w14:textId="1926D1EF" w:rsidR="00790A7A" w:rsidRPr="00477081" w:rsidRDefault="00790A7A">
      <w:pPr>
        <w:rPr>
          <w:rFonts w:cs="Calibri"/>
        </w:rPr>
      </w:pPr>
    </w:p>
    <w:p w14:paraId="03AAF75C" w14:textId="7D2AB84B" w:rsidR="00790A7A" w:rsidRPr="00477081" w:rsidRDefault="00790A7A" w:rsidP="00BA2FF1">
      <w:pPr>
        <w:rPr>
          <w:rFonts w:cs="Calibri"/>
          <w:kern w:val="2"/>
          <w:u w:val="single"/>
        </w:rPr>
      </w:pPr>
      <w:r w:rsidRPr="00477081">
        <w:rPr>
          <w:rFonts w:cs="Calibri"/>
          <w:kern w:val="2"/>
          <w:u w:val="single"/>
        </w:rPr>
        <w:t>Availability to Present</w:t>
      </w:r>
    </w:p>
    <w:p w14:paraId="3CFCFBF2" w14:textId="53A0EA36" w:rsidR="003813E6" w:rsidRPr="00477081" w:rsidRDefault="009C2DEB" w:rsidP="00B34B3D">
      <w:pPr>
        <w:pStyle w:val="ListParagraph"/>
        <w:numPr>
          <w:ilvl w:val="0"/>
          <w:numId w:val="35"/>
        </w:numPr>
        <w:ind w:left="360"/>
        <w:rPr>
          <w:rFonts w:cs="Calibri"/>
        </w:rPr>
      </w:pPr>
      <w:r w:rsidRPr="00477081">
        <w:rPr>
          <w:rFonts w:cs="Calibri"/>
        </w:rPr>
        <w:lastRenderedPageBreak/>
        <w:t>The CEC 202</w:t>
      </w:r>
      <w:r w:rsidR="00F65335">
        <w:rPr>
          <w:rFonts w:cs="Calibri"/>
        </w:rPr>
        <w:t>4</w:t>
      </w:r>
      <w:r w:rsidRPr="00477081">
        <w:rPr>
          <w:rFonts w:cs="Calibri"/>
        </w:rPr>
        <w:t xml:space="preserve"> Convention &amp; Expo will be an in-person/face-to-face and virtual conventions. </w:t>
      </w:r>
      <w:r w:rsidR="00B45EFD" w:rsidRPr="00477081">
        <w:rPr>
          <w:rFonts w:cs="Calibri"/>
        </w:rPr>
        <w:t>Research-to-</w:t>
      </w:r>
      <w:r w:rsidR="00322CD4" w:rsidRPr="00477081">
        <w:rPr>
          <w:rFonts w:cs="Calibri"/>
        </w:rPr>
        <w:t>P</w:t>
      </w:r>
      <w:r w:rsidR="00B45EFD" w:rsidRPr="00477081">
        <w:rPr>
          <w:rFonts w:cs="Calibri"/>
        </w:rPr>
        <w:t xml:space="preserve">ractice Deep Dive sessions will be presented </w:t>
      </w:r>
      <w:r w:rsidR="00B45EFD" w:rsidRPr="00477081">
        <w:rPr>
          <w:rFonts w:cs="Calibri"/>
          <w:u w:val="single"/>
        </w:rPr>
        <w:t>only during the in-person convention</w:t>
      </w:r>
      <w:r w:rsidR="00B45EFD" w:rsidRPr="00477081">
        <w:rPr>
          <w:rFonts w:cs="Calibri"/>
        </w:rPr>
        <w:t xml:space="preserve"> between March</w:t>
      </w:r>
      <w:r w:rsidR="00F65335">
        <w:rPr>
          <w:rFonts w:cs="Calibri"/>
        </w:rPr>
        <w:t xml:space="preserve"> 13-16, 2024</w:t>
      </w:r>
      <w:r w:rsidR="00B45EFD" w:rsidRPr="00477081">
        <w:rPr>
          <w:rFonts w:cs="Calibri"/>
        </w:rPr>
        <w:t>. Deep Dives will not be presented during the virtual component of convention. By submitting this proposal, I agree that I and my co-presenters are available and willing to present during the in-person convention.</w:t>
      </w:r>
    </w:p>
    <w:p w14:paraId="2A4CDBCF" w14:textId="335800EC" w:rsidR="00255753" w:rsidRPr="00477081" w:rsidRDefault="00255753" w:rsidP="00ED5FFC">
      <w:pPr>
        <w:ind w:left="540" w:hanging="540"/>
        <w:rPr>
          <w:rFonts w:cs="Calibri"/>
        </w:rPr>
      </w:pPr>
    </w:p>
    <w:p w14:paraId="7719D0ED" w14:textId="364830A0" w:rsidR="00A477CC" w:rsidRPr="00477081" w:rsidRDefault="00F85C5C" w:rsidP="006E55C1">
      <w:pPr>
        <w:pStyle w:val="ListParagraph"/>
        <w:numPr>
          <w:ilvl w:val="0"/>
          <w:numId w:val="42"/>
        </w:numPr>
        <w:ind w:left="360"/>
        <w:rPr>
          <w:rFonts w:cs="Calibri"/>
          <w:u w:val="single"/>
        </w:rPr>
      </w:pPr>
      <w:r w:rsidRPr="00477081">
        <w:rPr>
          <w:rFonts w:cs="Calibri"/>
          <w:u w:val="single"/>
        </w:rPr>
        <w:t>Submission Limit Policy</w:t>
      </w:r>
    </w:p>
    <w:p w14:paraId="6A539A69" w14:textId="2089AB7A" w:rsidR="003D0F7F" w:rsidRDefault="003D0F7F" w:rsidP="003D0F7F">
      <w:pPr>
        <w:pStyle w:val="ListParagraph"/>
        <w:numPr>
          <w:ilvl w:val="0"/>
          <w:numId w:val="41"/>
        </w:numPr>
        <w:ind w:left="720"/>
        <w:rPr>
          <w:rFonts w:cs="Calibri"/>
        </w:rPr>
      </w:pPr>
      <w:r w:rsidRPr="003D0F7F">
        <w:rPr>
          <w:rFonts w:cs="Calibri"/>
        </w:rPr>
        <w:t>Presenters may be listed as a presenter on one (1) Research-to-Practice Deep Dive submission.</w:t>
      </w:r>
    </w:p>
    <w:p w14:paraId="549183EF" w14:textId="3D8AF384" w:rsidR="00FB5099" w:rsidRPr="00FB5099" w:rsidRDefault="00FB5099" w:rsidP="00FB5099">
      <w:pPr>
        <w:pStyle w:val="ListParagraph"/>
        <w:numPr>
          <w:ilvl w:val="0"/>
          <w:numId w:val="41"/>
        </w:numPr>
        <w:ind w:left="720"/>
        <w:rPr>
          <w:rFonts w:cs="Calibri"/>
        </w:rPr>
      </w:pPr>
      <w:r w:rsidRPr="003D0F7F">
        <w:rPr>
          <w:rFonts w:cs="Calibri"/>
        </w:rPr>
        <w:t xml:space="preserve">Presenters may </w:t>
      </w:r>
      <w:r>
        <w:rPr>
          <w:rFonts w:cs="Calibri"/>
        </w:rPr>
        <w:t>also</w:t>
      </w:r>
      <w:r w:rsidRPr="003D0F7F">
        <w:rPr>
          <w:rFonts w:cs="Calibri"/>
        </w:rPr>
        <w:t xml:space="preserve"> submit two (2) submissions as a Single Presenter</w:t>
      </w:r>
      <w:r>
        <w:rPr>
          <w:rFonts w:cs="Calibri"/>
        </w:rPr>
        <w:t xml:space="preserve"> and may also</w:t>
      </w:r>
      <w:r w:rsidRPr="003D0F7F">
        <w:rPr>
          <w:rFonts w:cs="Calibri"/>
        </w:rPr>
        <w:t xml:space="preserve"> be listed as a presenter on up to two (2) Group Presentation submissions.</w:t>
      </w:r>
    </w:p>
    <w:p w14:paraId="2457AE46" w14:textId="77777777" w:rsidR="003D0F7F" w:rsidRPr="003D0F7F" w:rsidRDefault="003D0F7F" w:rsidP="003D0F7F">
      <w:pPr>
        <w:pStyle w:val="ListParagraph"/>
        <w:numPr>
          <w:ilvl w:val="0"/>
          <w:numId w:val="41"/>
        </w:numPr>
        <w:ind w:left="720"/>
        <w:rPr>
          <w:rFonts w:cs="Calibri"/>
        </w:rPr>
      </w:pPr>
      <w:r w:rsidRPr="003D0F7F">
        <w:rPr>
          <w:rFonts w:cs="Calibri"/>
        </w:rPr>
        <w:t>Should any submitter be found noncompliant with this policy, all associated submissions will be disqualified.</w:t>
      </w:r>
    </w:p>
    <w:p w14:paraId="68D9CA9D" w14:textId="77777777" w:rsidR="006349B0" w:rsidRDefault="006349B0" w:rsidP="006349B0">
      <w:pPr>
        <w:rPr>
          <w:rFonts w:cs="Calibri"/>
        </w:rPr>
      </w:pPr>
    </w:p>
    <w:p w14:paraId="289A0743" w14:textId="19466DD8" w:rsidR="006349B0" w:rsidRPr="006349B0" w:rsidRDefault="006349B0" w:rsidP="006349B0">
      <w:pPr>
        <w:pStyle w:val="ListParagraph"/>
        <w:numPr>
          <w:ilvl w:val="0"/>
          <w:numId w:val="42"/>
        </w:numPr>
        <w:ind w:left="360"/>
        <w:rPr>
          <w:rFonts w:cs="Calibri"/>
          <w:u w:val="single"/>
        </w:rPr>
      </w:pPr>
      <w:r w:rsidRPr="006349B0">
        <w:rPr>
          <w:rFonts w:cs="Calibri"/>
          <w:u w:val="single"/>
        </w:rPr>
        <w:t>Program Content Policies</w:t>
      </w:r>
    </w:p>
    <w:p w14:paraId="27574210" w14:textId="7F29D8B3" w:rsidR="006349B0" w:rsidRPr="006349B0" w:rsidRDefault="006349B0" w:rsidP="006349B0">
      <w:pPr>
        <w:pStyle w:val="ListParagraph"/>
        <w:numPr>
          <w:ilvl w:val="0"/>
          <w:numId w:val="41"/>
        </w:numPr>
        <w:ind w:left="720"/>
        <w:rPr>
          <w:rFonts w:cs="Calibri"/>
        </w:rPr>
      </w:pPr>
      <w:r w:rsidRPr="006349B0">
        <w:rPr>
          <w:rFonts w:cs="Calibri"/>
        </w:rPr>
        <w:t xml:space="preserve">Presenters understand and agree that their proposal does not promote commercially available products, services, or programs. The venue for commercially available products is an </w:t>
      </w:r>
      <w:hyperlink r:id="rId17" w:history="1">
        <w:r w:rsidRPr="006349B0">
          <w:rPr>
            <w:rStyle w:val="Hyperlink"/>
            <w:rFonts w:cs="Calibri"/>
          </w:rPr>
          <w:t>Exhibitor Showcase Session</w:t>
        </w:r>
      </w:hyperlink>
      <w:r w:rsidRPr="006349B0">
        <w:rPr>
          <w:rFonts w:cs="Calibri"/>
        </w:rPr>
        <w:t>.</w:t>
      </w:r>
    </w:p>
    <w:p w14:paraId="598E2F4F" w14:textId="77777777" w:rsidR="006349B0" w:rsidRPr="006349B0" w:rsidRDefault="006349B0" w:rsidP="006349B0">
      <w:pPr>
        <w:pStyle w:val="ListParagraph"/>
        <w:numPr>
          <w:ilvl w:val="0"/>
          <w:numId w:val="41"/>
        </w:numPr>
        <w:ind w:left="720"/>
        <w:rPr>
          <w:rFonts w:cs="Calibri"/>
        </w:rPr>
      </w:pPr>
      <w:r w:rsidRPr="006349B0">
        <w:rPr>
          <w:rFonts w:cs="Calibri"/>
        </w:rPr>
        <w:t>Presenters understand and agree that professional program content (online, mobile app, or promotional material) may contain their session title and abstract as edited by CEC staff.</w:t>
      </w:r>
    </w:p>
    <w:p w14:paraId="2DBA4359" w14:textId="64323A0D" w:rsidR="00023F54" w:rsidRPr="003D0F7F" w:rsidRDefault="00023F54" w:rsidP="003D0F7F">
      <w:pPr>
        <w:rPr>
          <w:rFonts w:cs="Calibri"/>
        </w:rPr>
      </w:pPr>
    </w:p>
    <w:p w14:paraId="3570F9DD" w14:textId="48585329" w:rsidR="00023F54" w:rsidRPr="00477081" w:rsidRDefault="007570A7" w:rsidP="006E55C1">
      <w:pPr>
        <w:pStyle w:val="ListParagraph"/>
        <w:numPr>
          <w:ilvl w:val="0"/>
          <w:numId w:val="42"/>
        </w:numPr>
        <w:ind w:left="360"/>
        <w:rPr>
          <w:rFonts w:cs="Calibri"/>
          <w:u w:val="single"/>
        </w:rPr>
      </w:pPr>
      <w:r w:rsidRPr="00477081">
        <w:rPr>
          <w:rFonts w:cs="Calibri"/>
          <w:u w:val="single"/>
        </w:rPr>
        <w:t>Registration Policies</w:t>
      </w:r>
    </w:p>
    <w:p w14:paraId="187F6AC8" w14:textId="358D8AEE" w:rsidR="00ED5C29" w:rsidRPr="00ED5C29" w:rsidRDefault="00ED5C29" w:rsidP="00ED5C29">
      <w:pPr>
        <w:pStyle w:val="ListParagraph"/>
        <w:numPr>
          <w:ilvl w:val="0"/>
          <w:numId w:val="41"/>
        </w:numPr>
        <w:ind w:left="720"/>
        <w:rPr>
          <w:rFonts w:cs="Calibri"/>
        </w:rPr>
      </w:pPr>
      <w:r w:rsidRPr="00ED5C29">
        <w:rPr>
          <w:rFonts w:cs="Calibri"/>
        </w:rPr>
        <w:t xml:space="preserve">All presenters for accepted proposals agree to register and pay for the convention by </w:t>
      </w:r>
      <w:r w:rsidR="00F65335">
        <w:rPr>
          <w:rFonts w:cs="Calibri"/>
        </w:rPr>
        <w:t>October 10, 2023</w:t>
      </w:r>
      <w:r w:rsidRPr="00ED5C29">
        <w:rPr>
          <w:rFonts w:cs="Calibri"/>
        </w:rPr>
        <w:t>.</w:t>
      </w:r>
    </w:p>
    <w:p w14:paraId="6B303B78" w14:textId="77777777" w:rsidR="00ED5C29" w:rsidRPr="00ED5C29" w:rsidRDefault="00ED5C29" w:rsidP="00ED5C29">
      <w:pPr>
        <w:pStyle w:val="ListParagraph"/>
        <w:numPr>
          <w:ilvl w:val="0"/>
          <w:numId w:val="41"/>
        </w:numPr>
        <w:ind w:left="720"/>
        <w:rPr>
          <w:rFonts w:cs="Calibri"/>
        </w:rPr>
      </w:pPr>
      <w:r w:rsidRPr="00ED5C29">
        <w:rPr>
          <w:rFonts w:cs="Calibri"/>
        </w:rPr>
        <w:t>Any presenter who fails to register by this date will have their information will be removed from all convention programming.</w:t>
      </w:r>
    </w:p>
    <w:p w14:paraId="757FD3D8" w14:textId="77777777" w:rsidR="00DD522F" w:rsidRPr="00477081" w:rsidRDefault="00DD522F" w:rsidP="00023F54">
      <w:pPr>
        <w:pStyle w:val="BodyText"/>
        <w:spacing w:before="3"/>
        <w:rPr>
          <w:rFonts w:cs="Calibri"/>
          <w:kern w:val="2"/>
          <w:sz w:val="22"/>
          <w:szCs w:val="22"/>
        </w:rPr>
      </w:pPr>
    </w:p>
    <w:p w14:paraId="03B4A07A" w14:textId="77777777" w:rsidR="00957134" w:rsidRPr="00477081" w:rsidRDefault="00957134" w:rsidP="00023F54">
      <w:pPr>
        <w:pStyle w:val="BodyText"/>
        <w:spacing w:before="3"/>
        <w:rPr>
          <w:rFonts w:cs="Calibri"/>
          <w:kern w:val="2"/>
          <w:sz w:val="22"/>
          <w:szCs w:val="22"/>
        </w:rPr>
      </w:pPr>
    </w:p>
    <w:p w14:paraId="728C171E" w14:textId="69106695" w:rsidR="00C776E4" w:rsidRDefault="00023F54" w:rsidP="00980FA8">
      <w:pPr>
        <w:pStyle w:val="BodyText"/>
        <w:spacing w:line="240" w:lineRule="exact"/>
        <w:ind w:right="198"/>
        <w:rPr>
          <w:rFonts w:cs="Calibri"/>
          <w:kern w:val="2"/>
          <w:sz w:val="22"/>
          <w:szCs w:val="22"/>
        </w:rPr>
      </w:pPr>
      <w:r w:rsidRPr="00477081">
        <w:rPr>
          <w:rFonts w:cs="Calibri"/>
          <w:kern w:val="2"/>
          <w:sz w:val="22"/>
          <w:szCs w:val="22"/>
        </w:rPr>
        <w:t xml:space="preserve">Are you prepared to finalize and officially submit your proposal? Please make sure to take a few minutes to review your proposal prior to completing your submission by </w:t>
      </w:r>
      <w:r w:rsidR="00F65335">
        <w:rPr>
          <w:rFonts w:cs="Calibri"/>
          <w:kern w:val="2"/>
          <w:sz w:val="22"/>
          <w:szCs w:val="22"/>
        </w:rPr>
        <w:t>June 5, 2023 at 11:59 AM EST</w:t>
      </w:r>
      <w:r w:rsidRPr="00477081">
        <w:rPr>
          <w:rFonts w:cs="Calibri"/>
          <w:kern w:val="2"/>
          <w:sz w:val="22"/>
          <w:szCs w:val="22"/>
        </w:rPr>
        <w:t>.</w:t>
      </w:r>
      <w:r w:rsidR="00343F40" w:rsidRPr="00477081">
        <w:rPr>
          <w:rFonts w:cs="Calibri"/>
          <w:kern w:val="2"/>
          <w:sz w:val="22"/>
          <w:szCs w:val="22"/>
        </w:rPr>
        <w:t xml:space="preserve"> </w:t>
      </w:r>
    </w:p>
    <w:p w14:paraId="032C1CC2" w14:textId="77777777" w:rsidR="00FB5099" w:rsidRPr="00477081" w:rsidRDefault="00FB5099" w:rsidP="00980FA8">
      <w:pPr>
        <w:pStyle w:val="BodyText"/>
        <w:spacing w:line="240" w:lineRule="exact"/>
        <w:ind w:right="198"/>
        <w:rPr>
          <w:rFonts w:cs="Calibri"/>
          <w:kern w:val="2"/>
          <w:sz w:val="22"/>
          <w:szCs w:val="22"/>
        </w:rPr>
      </w:pPr>
    </w:p>
    <w:p w14:paraId="32987194" w14:textId="1C715CD2" w:rsidR="00D1158A" w:rsidRPr="00477081" w:rsidRDefault="00D1158A" w:rsidP="00D1158A">
      <w:pPr>
        <w:pStyle w:val="BodyText"/>
        <w:spacing w:line="240" w:lineRule="exact"/>
        <w:ind w:right="198"/>
        <w:rPr>
          <w:rFonts w:cs="Calibri"/>
          <w:kern w:val="2"/>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320C9F" w14:paraId="4EDF30C2" w14:textId="77777777" w:rsidTr="00320C9F">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7638F744" w14:textId="77777777" w:rsidR="002019BF" w:rsidRDefault="002019BF" w:rsidP="00320C9F">
            <w:pPr>
              <w:pStyle w:val="BodyText"/>
              <w:spacing w:line="240" w:lineRule="exact"/>
              <w:ind w:right="198"/>
              <w:jc w:val="center"/>
              <w:rPr>
                <w:rFonts w:cs="Calibri"/>
                <w:b/>
                <w:bCs/>
                <w:kern w:val="2"/>
                <w:sz w:val="22"/>
                <w:szCs w:val="22"/>
              </w:rPr>
            </w:pPr>
            <w:bookmarkStart w:id="0" w:name="_Hlk100674953"/>
          </w:p>
          <w:p w14:paraId="0B1F1412" w14:textId="79B9D192" w:rsidR="00320C9F" w:rsidRDefault="00320C9F" w:rsidP="00320C9F">
            <w:pPr>
              <w:pStyle w:val="BodyText"/>
              <w:spacing w:line="240" w:lineRule="exact"/>
              <w:ind w:right="198"/>
              <w:jc w:val="center"/>
              <w:rPr>
                <w:rStyle w:val="Hyperlink"/>
                <w:rFonts w:cs="Calibri"/>
                <w:b/>
                <w:bCs/>
                <w:kern w:val="2"/>
                <w:sz w:val="22"/>
                <w:szCs w:val="22"/>
              </w:rPr>
            </w:pPr>
            <w:r w:rsidRPr="00477081">
              <w:rPr>
                <w:rFonts w:cs="Calibri"/>
                <w:b/>
                <w:bCs/>
                <w:kern w:val="2"/>
                <w:sz w:val="22"/>
                <w:szCs w:val="22"/>
              </w:rPr>
              <w:t xml:space="preserve">Submit your Deep Dive proposal here: </w:t>
            </w:r>
            <w:hyperlink r:id="rId18" w:history="1">
              <w:r w:rsidR="00F65335">
                <w:rPr>
                  <w:rStyle w:val="Hyperlink"/>
                  <w:rFonts w:cs="Calibri"/>
                  <w:b/>
                  <w:bCs/>
                  <w:kern w:val="2"/>
                  <w:sz w:val="22"/>
                  <w:szCs w:val="22"/>
                </w:rPr>
                <w:t>https://councilforexceptionalchildren.submittable.com/submit/97df6585-f104-4440-bc2c-18a118f15244/cec-2024-research-to-practice-deep-dive-submissions</w:t>
              </w:r>
            </w:hyperlink>
          </w:p>
          <w:p w14:paraId="2ABDCFF2" w14:textId="0272D9ED" w:rsidR="002019BF" w:rsidRPr="00320C9F" w:rsidRDefault="002019BF" w:rsidP="00320C9F">
            <w:pPr>
              <w:pStyle w:val="BodyText"/>
              <w:spacing w:line="240" w:lineRule="exact"/>
              <w:ind w:right="198"/>
              <w:jc w:val="center"/>
              <w:rPr>
                <w:rFonts w:cs="Calibri"/>
                <w:b/>
                <w:bCs/>
                <w:kern w:val="2"/>
                <w:sz w:val="22"/>
                <w:szCs w:val="22"/>
              </w:rPr>
            </w:pPr>
          </w:p>
        </w:tc>
      </w:tr>
      <w:bookmarkEnd w:id="0"/>
    </w:tbl>
    <w:p w14:paraId="440296F1" w14:textId="77777777" w:rsidR="00D1158A" w:rsidRDefault="00D1158A" w:rsidP="00D1158A">
      <w:pPr>
        <w:pStyle w:val="BodyText"/>
        <w:spacing w:line="240" w:lineRule="exact"/>
        <w:ind w:right="198"/>
        <w:rPr>
          <w:rFonts w:cs="Calibri"/>
          <w:kern w:val="2"/>
          <w:sz w:val="22"/>
          <w:szCs w:val="22"/>
        </w:rPr>
      </w:pPr>
    </w:p>
    <w:p w14:paraId="1DB65D28" w14:textId="77777777" w:rsidR="00FB5099" w:rsidRDefault="00FB5099" w:rsidP="00D1158A">
      <w:pPr>
        <w:pStyle w:val="BodyText"/>
        <w:spacing w:line="240" w:lineRule="exact"/>
        <w:ind w:right="198"/>
        <w:rPr>
          <w:rFonts w:cs="Calibri"/>
          <w:kern w:val="2"/>
          <w:sz w:val="22"/>
          <w:szCs w:val="22"/>
        </w:rPr>
      </w:pPr>
    </w:p>
    <w:p w14:paraId="629D64E4" w14:textId="173FAF81" w:rsidR="00232B90" w:rsidRPr="00232B90" w:rsidRDefault="00232B90" w:rsidP="00232B90">
      <w:pPr>
        <w:widowControl/>
        <w:shd w:val="clear" w:color="auto" w:fill="FFFFFF"/>
        <w:autoSpaceDE/>
        <w:autoSpaceDN/>
        <w:spacing w:after="158"/>
        <w:rPr>
          <w:rFonts w:eastAsia="Times New Roman" w:cs="Times New Roman"/>
          <w:color w:val="333333"/>
          <w:sz w:val="20"/>
          <w:szCs w:val="20"/>
        </w:rPr>
      </w:pPr>
      <w:r w:rsidRPr="00B35381">
        <w:rPr>
          <w:rFonts w:eastAsia="Times New Roman" w:cs="Times New Roman"/>
          <w:color w:val="333333"/>
          <w:sz w:val="20"/>
          <w:szCs w:val="20"/>
        </w:rPr>
        <w:t xml:space="preserve">You’ll need to create a Submittable account or log in to your existing account to begin the submission process. </w:t>
      </w:r>
      <w:r w:rsidRPr="00232B90">
        <w:rPr>
          <w:rFonts w:eastAsia="Times New Roman" w:cs="Times New Roman"/>
          <w:color w:val="333333"/>
          <w:sz w:val="20"/>
          <w:szCs w:val="20"/>
        </w:rPr>
        <w:t>You can save your submission and return to it later by using the "Save Draft" button at the bottom of the form. You'll need to log in to your Submittable account again to view your saved drafts.</w:t>
      </w:r>
    </w:p>
    <w:p w14:paraId="4B345F7C" w14:textId="32497DA6" w:rsidR="00232B90" w:rsidRPr="00232B90" w:rsidRDefault="00232B90" w:rsidP="00232B90">
      <w:pPr>
        <w:widowControl/>
        <w:shd w:val="clear" w:color="auto" w:fill="FFFFFF"/>
        <w:autoSpaceDE/>
        <w:autoSpaceDN/>
        <w:spacing w:after="158"/>
        <w:rPr>
          <w:rFonts w:eastAsia="Times New Roman" w:cs="Times New Roman"/>
          <w:color w:val="333333"/>
          <w:sz w:val="20"/>
          <w:szCs w:val="20"/>
        </w:rPr>
      </w:pPr>
      <w:r w:rsidRPr="00232B90">
        <w:rPr>
          <w:rFonts w:eastAsia="Times New Roman" w:cs="Times New Roman"/>
          <w:color w:val="333333"/>
          <w:sz w:val="20"/>
          <w:szCs w:val="20"/>
        </w:rPr>
        <w:t xml:space="preserve">Be sure to hit the "Submit" button before </w:t>
      </w:r>
      <w:r w:rsidR="00F65335">
        <w:rPr>
          <w:rFonts w:eastAsia="Times New Roman" w:cs="Times New Roman"/>
          <w:color w:val="333333"/>
          <w:sz w:val="20"/>
          <w:szCs w:val="20"/>
        </w:rPr>
        <w:t>June 5, 2023 at 11:59 AM EST</w:t>
      </w:r>
      <w:r w:rsidRPr="00232B90">
        <w:rPr>
          <w:rFonts w:eastAsia="Times New Roman" w:cs="Times New Roman"/>
          <w:color w:val="333333"/>
          <w:sz w:val="20"/>
          <w:szCs w:val="20"/>
        </w:rPr>
        <w:t>!</w:t>
      </w:r>
    </w:p>
    <w:p w14:paraId="51AC675A" w14:textId="77777777" w:rsidR="002019BF" w:rsidRPr="00477081" w:rsidRDefault="002019BF" w:rsidP="00D1158A">
      <w:pPr>
        <w:pStyle w:val="BodyText"/>
        <w:spacing w:line="240" w:lineRule="exact"/>
        <w:ind w:right="198"/>
        <w:rPr>
          <w:rFonts w:cs="Calibri"/>
          <w:kern w:val="2"/>
          <w:sz w:val="22"/>
          <w:szCs w:val="22"/>
        </w:rPr>
      </w:pPr>
    </w:p>
    <w:sectPr w:rsidR="002019BF" w:rsidRPr="00477081" w:rsidSect="00320C9F">
      <w:footerReference w:type="default" r:id="rId19"/>
      <w:pgSz w:w="12240" w:h="15840"/>
      <w:pgMar w:top="922" w:right="720" w:bottom="1008" w:left="72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98AC" w14:textId="77777777" w:rsidR="00B91882" w:rsidRDefault="00B91882">
      <w:r>
        <w:separator/>
      </w:r>
    </w:p>
  </w:endnote>
  <w:endnote w:type="continuationSeparator" w:id="0">
    <w:p w14:paraId="37D4EFCB" w14:textId="77777777" w:rsidR="00B91882" w:rsidRDefault="00B91882">
      <w:r>
        <w:continuationSeparator/>
      </w:r>
    </w:p>
  </w:endnote>
  <w:endnote w:type="continuationNotice" w:id="1">
    <w:p w14:paraId="422C3620" w14:textId="77777777" w:rsidR="00B91882" w:rsidRDefault="00B91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Xi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0788" w14:textId="3DAC9A6F" w:rsidR="0036282F" w:rsidRDefault="002744B0">
    <w:pPr>
      <w:pStyle w:val="BodyText"/>
      <w:spacing w:line="14" w:lineRule="auto"/>
    </w:pPr>
    <w:r>
      <w:rPr>
        <w:noProof/>
      </w:rPr>
      <mc:AlternateContent>
        <mc:Choice Requires="wps">
          <w:drawing>
            <wp:anchor distT="0" distB="0" distL="114300" distR="114300" simplePos="0" relativeHeight="251657728" behindDoc="1" locked="0" layoutInCell="1" allowOverlap="1" wp14:anchorId="1CD90789" wp14:editId="3F871E92">
              <wp:simplePos x="0" y="0"/>
              <wp:positionH relativeFrom="page">
                <wp:posOffset>6048375</wp:posOffset>
              </wp:positionH>
              <wp:positionV relativeFrom="page">
                <wp:posOffset>9439910</wp:posOffset>
              </wp:positionV>
              <wp:extent cx="824230" cy="16446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90789" id="_x0000_t202" coordsize="21600,21600" o:spt="202" path="m,l,21600r21600,l21600,xe">
              <v:stroke joinstyle="miter"/>
              <v:path gradientshapeok="t" o:connecttype="rect"/>
            </v:shapetype>
            <v:shape id="Text Box 1" o:spid="_x0000_s1026" type="#_x0000_t202" style="position:absolute;margin-left:476.25pt;margin-top:743.3pt;width:64.9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" filled="f" stroked="f">
              <v:textbox inset="0,0,0,0">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F1A5" w14:textId="77777777" w:rsidR="00B91882" w:rsidRDefault="00B91882">
      <w:r>
        <w:separator/>
      </w:r>
    </w:p>
  </w:footnote>
  <w:footnote w:type="continuationSeparator" w:id="0">
    <w:p w14:paraId="6F734E99" w14:textId="77777777" w:rsidR="00B91882" w:rsidRDefault="00B91882">
      <w:r>
        <w:continuationSeparator/>
      </w:r>
    </w:p>
  </w:footnote>
  <w:footnote w:type="continuationNotice" w:id="1">
    <w:p w14:paraId="1E50E11E" w14:textId="77777777" w:rsidR="00B91882" w:rsidRDefault="00B918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D4A"/>
    <w:multiLevelType w:val="hybridMultilevel"/>
    <w:tmpl w:val="93D82CAC"/>
    <w:lvl w:ilvl="0" w:tplc="50A05D22">
      <w:start w:val="1"/>
      <w:numFmt w:val="bullet"/>
      <w:lvlText w:val="□"/>
      <w:lvlJc w:val="left"/>
      <w:pPr>
        <w:ind w:left="720" w:hanging="360"/>
      </w:pPr>
      <w:rPr>
        <w:rFonts w:ascii="STXihei" w:eastAsia="STXihei" w:hAnsi="STXihei"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55562"/>
    <w:multiLevelType w:val="hybridMultilevel"/>
    <w:tmpl w:val="EDA09594"/>
    <w:lvl w:ilvl="0" w:tplc="F5DC91A2">
      <w:start w:val="1"/>
      <w:numFmt w:val="bullet"/>
      <w:lvlText w:val="□"/>
      <w:lvlJc w:val="left"/>
      <w:pPr>
        <w:ind w:left="707" w:hanging="360"/>
      </w:pPr>
      <w:rPr>
        <w:rFonts w:ascii="STXihei" w:eastAsia="STXihei" w:hAnsi="STXihei" w:hint="eastAsia"/>
      </w:rPr>
    </w:lvl>
    <w:lvl w:ilvl="1" w:tplc="FFFFFFFF" w:tentative="1">
      <w:start w:val="1"/>
      <w:numFmt w:val="bullet"/>
      <w:lvlText w:val="o"/>
      <w:lvlJc w:val="left"/>
      <w:pPr>
        <w:ind w:left="1427" w:hanging="360"/>
      </w:pPr>
      <w:rPr>
        <w:rFonts w:ascii="Courier New" w:hAnsi="Courier New" w:cs="Courier New" w:hint="default"/>
      </w:rPr>
    </w:lvl>
    <w:lvl w:ilvl="2" w:tplc="FFFFFFFF" w:tentative="1">
      <w:start w:val="1"/>
      <w:numFmt w:val="bullet"/>
      <w:lvlText w:val=""/>
      <w:lvlJc w:val="left"/>
      <w:pPr>
        <w:ind w:left="2147" w:hanging="360"/>
      </w:pPr>
      <w:rPr>
        <w:rFonts w:ascii="Wingdings" w:hAnsi="Wingdings" w:hint="default"/>
      </w:rPr>
    </w:lvl>
    <w:lvl w:ilvl="3" w:tplc="FFFFFFFF" w:tentative="1">
      <w:start w:val="1"/>
      <w:numFmt w:val="bullet"/>
      <w:lvlText w:val=""/>
      <w:lvlJc w:val="left"/>
      <w:pPr>
        <w:ind w:left="2867" w:hanging="360"/>
      </w:pPr>
      <w:rPr>
        <w:rFonts w:ascii="Symbol" w:hAnsi="Symbol" w:hint="default"/>
      </w:rPr>
    </w:lvl>
    <w:lvl w:ilvl="4" w:tplc="FFFFFFFF" w:tentative="1">
      <w:start w:val="1"/>
      <w:numFmt w:val="bullet"/>
      <w:lvlText w:val="o"/>
      <w:lvlJc w:val="left"/>
      <w:pPr>
        <w:ind w:left="3587" w:hanging="360"/>
      </w:pPr>
      <w:rPr>
        <w:rFonts w:ascii="Courier New" w:hAnsi="Courier New" w:cs="Courier New" w:hint="default"/>
      </w:rPr>
    </w:lvl>
    <w:lvl w:ilvl="5" w:tplc="FFFFFFFF" w:tentative="1">
      <w:start w:val="1"/>
      <w:numFmt w:val="bullet"/>
      <w:lvlText w:val=""/>
      <w:lvlJc w:val="left"/>
      <w:pPr>
        <w:ind w:left="4307" w:hanging="360"/>
      </w:pPr>
      <w:rPr>
        <w:rFonts w:ascii="Wingdings" w:hAnsi="Wingdings" w:hint="default"/>
      </w:rPr>
    </w:lvl>
    <w:lvl w:ilvl="6" w:tplc="FFFFFFFF" w:tentative="1">
      <w:start w:val="1"/>
      <w:numFmt w:val="bullet"/>
      <w:lvlText w:val=""/>
      <w:lvlJc w:val="left"/>
      <w:pPr>
        <w:ind w:left="5027" w:hanging="360"/>
      </w:pPr>
      <w:rPr>
        <w:rFonts w:ascii="Symbol" w:hAnsi="Symbol" w:hint="default"/>
      </w:rPr>
    </w:lvl>
    <w:lvl w:ilvl="7" w:tplc="FFFFFFFF" w:tentative="1">
      <w:start w:val="1"/>
      <w:numFmt w:val="bullet"/>
      <w:lvlText w:val="o"/>
      <w:lvlJc w:val="left"/>
      <w:pPr>
        <w:ind w:left="5747" w:hanging="360"/>
      </w:pPr>
      <w:rPr>
        <w:rFonts w:ascii="Courier New" w:hAnsi="Courier New" w:cs="Courier New" w:hint="default"/>
      </w:rPr>
    </w:lvl>
    <w:lvl w:ilvl="8" w:tplc="FFFFFFFF" w:tentative="1">
      <w:start w:val="1"/>
      <w:numFmt w:val="bullet"/>
      <w:lvlText w:val=""/>
      <w:lvlJc w:val="left"/>
      <w:pPr>
        <w:ind w:left="6467" w:hanging="360"/>
      </w:pPr>
      <w:rPr>
        <w:rFonts w:ascii="Wingdings" w:hAnsi="Wingdings" w:hint="default"/>
      </w:rPr>
    </w:lvl>
  </w:abstractNum>
  <w:abstractNum w:abstractNumId="2" w15:restartNumberingAfterBreak="0">
    <w:nsid w:val="00D80208"/>
    <w:multiLevelType w:val="hybridMultilevel"/>
    <w:tmpl w:val="EA1CD41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147A6"/>
    <w:multiLevelType w:val="hybridMultilevel"/>
    <w:tmpl w:val="17CC2DC0"/>
    <w:lvl w:ilvl="0" w:tplc="F5DC91A2">
      <w:start w:val="1"/>
      <w:numFmt w:val="bullet"/>
      <w:lvlText w:val="□"/>
      <w:lvlJc w:val="left"/>
      <w:pPr>
        <w:ind w:left="707" w:hanging="360"/>
      </w:pPr>
      <w:rPr>
        <w:rFonts w:ascii="STXihei" w:eastAsia="STXihei" w:hAnsi="STXihei" w:hint="eastAsia"/>
      </w:rPr>
    </w:lvl>
    <w:lvl w:ilvl="1" w:tplc="04090003">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4" w15:restartNumberingAfterBreak="0">
    <w:nsid w:val="035A37F4"/>
    <w:multiLevelType w:val="hybridMultilevel"/>
    <w:tmpl w:val="AEEC033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5" w15:restartNumberingAfterBreak="0">
    <w:nsid w:val="04195429"/>
    <w:multiLevelType w:val="hybridMultilevel"/>
    <w:tmpl w:val="E1C282A8"/>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E126C6"/>
    <w:multiLevelType w:val="hybridMultilevel"/>
    <w:tmpl w:val="6160327A"/>
    <w:lvl w:ilvl="0" w:tplc="56D46AB4">
      <w:numFmt w:val="bullet"/>
      <w:lvlText w:val="•"/>
      <w:lvlJc w:val="left"/>
      <w:pPr>
        <w:ind w:left="280" w:hanging="178"/>
      </w:pPr>
      <w:rPr>
        <w:rFonts w:ascii="Verdana" w:eastAsia="Verdana" w:hAnsi="Verdana" w:cs="Verdana" w:hint="default"/>
        <w:w w:val="9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A153F2"/>
    <w:multiLevelType w:val="hybridMultilevel"/>
    <w:tmpl w:val="853E0C8A"/>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8" w15:restartNumberingAfterBreak="0">
    <w:nsid w:val="13A7172F"/>
    <w:multiLevelType w:val="hybridMultilevel"/>
    <w:tmpl w:val="489E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A482F"/>
    <w:multiLevelType w:val="hybridMultilevel"/>
    <w:tmpl w:val="02B084EA"/>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F4172"/>
    <w:multiLevelType w:val="hybridMultilevel"/>
    <w:tmpl w:val="0232AA78"/>
    <w:lvl w:ilvl="0" w:tplc="04090003">
      <w:start w:val="1"/>
      <w:numFmt w:val="bullet"/>
      <w:lvlText w:val="o"/>
      <w:lvlJc w:val="left"/>
      <w:pPr>
        <w:ind w:left="977" w:hanging="360"/>
      </w:pPr>
      <w:rPr>
        <w:rFonts w:ascii="Courier New" w:hAnsi="Courier New" w:cs="Courier New"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11" w15:restartNumberingAfterBreak="0">
    <w:nsid w:val="19E511A9"/>
    <w:multiLevelType w:val="hybridMultilevel"/>
    <w:tmpl w:val="650CE506"/>
    <w:lvl w:ilvl="0" w:tplc="BD947FBC">
      <w:start w:val="1"/>
      <w:numFmt w:val="bullet"/>
      <w:lvlText w:val="□"/>
      <w:lvlJc w:val="left"/>
      <w:pPr>
        <w:ind w:left="1440" w:hanging="360"/>
      </w:pPr>
      <w:rPr>
        <w:rFonts w:ascii="STXihei" w:eastAsia="STXihei" w:hAnsi="STXihei" w:hint="eastAsia"/>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BCE6056"/>
    <w:multiLevelType w:val="hybridMultilevel"/>
    <w:tmpl w:val="AB1A990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20633"/>
    <w:multiLevelType w:val="hybridMultilevel"/>
    <w:tmpl w:val="E10E62D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F8D11F4"/>
    <w:multiLevelType w:val="multilevel"/>
    <w:tmpl w:val="0108D8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C876ED"/>
    <w:multiLevelType w:val="hybridMultilevel"/>
    <w:tmpl w:val="7FBA96C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EF6904"/>
    <w:multiLevelType w:val="hybridMultilevel"/>
    <w:tmpl w:val="79B45184"/>
    <w:lvl w:ilvl="0" w:tplc="A76A21C8">
      <w:numFmt w:val="bullet"/>
      <w:lvlText w:val="-"/>
      <w:lvlJc w:val="left"/>
      <w:pPr>
        <w:ind w:left="607" w:hanging="360"/>
      </w:pPr>
      <w:rPr>
        <w:rFonts w:ascii="Verdana" w:eastAsia="Verdana" w:hAnsi="Verdana" w:cs="Verdana" w:hint="default"/>
        <w:b/>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7" w15:restartNumberingAfterBreak="0">
    <w:nsid w:val="25903BAE"/>
    <w:multiLevelType w:val="hybridMultilevel"/>
    <w:tmpl w:val="3650FB72"/>
    <w:lvl w:ilvl="0" w:tplc="F03CEA60">
      <w:start w:val="1"/>
      <w:numFmt w:val="bullet"/>
      <w:lvlText w:val="□"/>
      <w:lvlJc w:val="left"/>
      <w:pPr>
        <w:ind w:left="707" w:hanging="360"/>
      </w:pPr>
      <w:rPr>
        <w:rFonts w:ascii="STXihei" w:eastAsia="STXihei" w:hAnsi="STXihei" w:hint="eastAsia"/>
        <w:sz w:val="22"/>
        <w:szCs w:val="22"/>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8" w15:restartNumberingAfterBreak="0">
    <w:nsid w:val="296C4690"/>
    <w:multiLevelType w:val="hybridMultilevel"/>
    <w:tmpl w:val="7E18E2C6"/>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703C4"/>
    <w:multiLevelType w:val="hybridMultilevel"/>
    <w:tmpl w:val="A20E7710"/>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22472"/>
    <w:multiLevelType w:val="hybridMultilevel"/>
    <w:tmpl w:val="667034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A3312B"/>
    <w:multiLevelType w:val="hybridMultilevel"/>
    <w:tmpl w:val="A6C0B75A"/>
    <w:lvl w:ilvl="0" w:tplc="0409000D">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653B8"/>
    <w:multiLevelType w:val="hybridMultilevel"/>
    <w:tmpl w:val="E3420714"/>
    <w:lvl w:ilvl="0" w:tplc="F5DC91A2">
      <w:start w:val="1"/>
      <w:numFmt w:val="bullet"/>
      <w:lvlText w:val="□"/>
      <w:lvlJc w:val="left"/>
      <w:pPr>
        <w:ind w:left="707" w:hanging="360"/>
      </w:pPr>
      <w:rPr>
        <w:rFonts w:ascii="STXihei" w:eastAsia="STXihei" w:hAnsi="STXihei" w:hint="eastAsia"/>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3" w15:restartNumberingAfterBreak="0">
    <w:nsid w:val="3AFE669C"/>
    <w:multiLevelType w:val="hybridMultilevel"/>
    <w:tmpl w:val="6652BA4E"/>
    <w:lvl w:ilvl="0" w:tplc="55C00CB4">
      <w:start w:val="1"/>
      <w:numFmt w:val="bullet"/>
      <w:lvlText w:val=""/>
      <w:lvlJc w:val="left"/>
      <w:pPr>
        <w:ind w:left="696" w:hanging="360"/>
      </w:pPr>
      <w:rPr>
        <w:rFonts w:ascii="Symbol" w:hAnsi="Symbol" w:hint="default"/>
        <w:sz w:val="20"/>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4" w15:restartNumberingAfterBreak="0">
    <w:nsid w:val="3BB13222"/>
    <w:multiLevelType w:val="hybridMultilevel"/>
    <w:tmpl w:val="E8105BC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5" w15:restartNumberingAfterBreak="0">
    <w:nsid w:val="3D9C483F"/>
    <w:multiLevelType w:val="hybridMultilevel"/>
    <w:tmpl w:val="A98E3D82"/>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29D3143"/>
    <w:multiLevelType w:val="hybridMultilevel"/>
    <w:tmpl w:val="BECEA034"/>
    <w:lvl w:ilvl="0" w:tplc="55C00CB4">
      <w:start w:val="1"/>
      <w:numFmt w:val="bullet"/>
      <w:suff w:val="space"/>
      <w:lvlText w:val=""/>
      <w:lvlJc w:val="left"/>
      <w:pPr>
        <w:ind w:left="158" w:hanging="158"/>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54058"/>
    <w:multiLevelType w:val="hybridMultilevel"/>
    <w:tmpl w:val="A91E79C6"/>
    <w:lvl w:ilvl="0" w:tplc="37F8B7AE">
      <w:start w:val="1"/>
      <w:numFmt w:val="bullet"/>
      <w:lvlText w:val="□"/>
      <w:lvlJc w:val="left"/>
      <w:pPr>
        <w:ind w:left="450" w:hanging="360"/>
      </w:pPr>
      <w:rPr>
        <w:rFonts w:ascii="STXihei" w:eastAsia="STXihei" w:hAnsi="STXihei"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2139F"/>
    <w:multiLevelType w:val="hybridMultilevel"/>
    <w:tmpl w:val="EAAA12E2"/>
    <w:lvl w:ilvl="0" w:tplc="55C00CB4">
      <w:start w:val="1"/>
      <w:numFmt w:val="bullet"/>
      <w:lvlText w:val=""/>
      <w:lvlJc w:val="left"/>
      <w:pPr>
        <w:ind w:left="707" w:hanging="360"/>
      </w:pPr>
      <w:rPr>
        <w:rFonts w:ascii="Symbol" w:hAnsi="Symbol" w:hint="default"/>
        <w:sz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9" w15:restartNumberingAfterBreak="0">
    <w:nsid w:val="5391238A"/>
    <w:multiLevelType w:val="hybridMultilevel"/>
    <w:tmpl w:val="450663C8"/>
    <w:lvl w:ilvl="0" w:tplc="668EC436">
      <w:start w:val="1"/>
      <w:numFmt w:val="bullet"/>
      <w:lvlText w:val="□"/>
      <w:lvlJc w:val="left"/>
      <w:pPr>
        <w:ind w:left="720" w:hanging="360"/>
      </w:pPr>
      <w:rPr>
        <w:rFonts w:ascii="STXihei" w:eastAsia="STXihei" w:hAnsi="STXihei"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D2F08"/>
    <w:multiLevelType w:val="hybridMultilevel"/>
    <w:tmpl w:val="2BC46BE0"/>
    <w:lvl w:ilvl="0" w:tplc="9A149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86927"/>
    <w:multiLevelType w:val="hybridMultilevel"/>
    <w:tmpl w:val="14F09A4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1798B"/>
    <w:multiLevelType w:val="hybridMultilevel"/>
    <w:tmpl w:val="B686DACA"/>
    <w:lvl w:ilvl="0" w:tplc="F5DC91A2">
      <w:start w:val="1"/>
      <w:numFmt w:val="bullet"/>
      <w:lvlText w:val="□"/>
      <w:lvlJc w:val="left"/>
      <w:pPr>
        <w:ind w:left="1440" w:hanging="360"/>
      </w:pPr>
      <w:rPr>
        <w:rFonts w:ascii="STXihei" w:eastAsia="STXihei" w:hAnsi="STXihe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317B14"/>
    <w:multiLevelType w:val="hybridMultilevel"/>
    <w:tmpl w:val="94F28158"/>
    <w:lvl w:ilvl="0" w:tplc="F5DC91A2">
      <w:start w:val="1"/>
      <w:numFmt w:val="bullet"/>
      <w:lvlText w:val="□"/>
      <w:lvlJc w:val="left"/>
      <w:pPr>
        <w:ind w:left="700" w:hanging="360"/>
      </w:pPr>
      <w:rPr>
        <w:rFonts w:ascii="STXihei" w:eastAsia="STXihei" w:hAnsi="STXihei" w:hint="eastAsia"/>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4" w15:restartNumberingAfterBreak="0">
    <w:nsid w:val="633B161C"/>
    <w:multiLevelType w:val="hybridMultilevel"/>
    <w:tmpl w:val="7B223DDA"/>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660754"/>
    <w:multiLevelType w:val="hybridMultilevel"/>
    <w:tmpl w:val="A7B42CC0"/>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C90F89"/>
    <w:multiLevelType w:val="hybridMultilevel"/>
    <w:tmpl w:val="9B4C21DC"/>
    <w:lvl w:ilvl="0" w:tplc="65005006">
      <w:start w:val="1"/>
      <w:numFmt w:val="bullet"/>
      <w:lvlText w:val="□"/>
      <w:lvlJc w:val="left"/>
      <w:pPr>
        <w:ind w:left="720" w:hanging="360"/>
      </w:pPr>
      <w:rPr>
        <w:rFonts w:ascii="STXihei" w:eastAsia="STXihei" w:hAnsi="STXihei"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E369D"/>
    <w:multiLevelType w:val="hybridMultilevel"/>
    <w:tmpl w:val="D65C0F3E"/>
    <w:lvl w:ilvl="0" w:tplc="56D46AB4">
      <w:numFmt w:val="bullet"/>
      <w:lvlText w:val="•"/>
      <w:lvlJc w:val="left"/>
      <w:pPr>
        <w:ind w:left="280" w:hanging="178"/>
      </w:pPr>
      <w:rPr>
        <w:rFonts w:ascii="Verdana" w:eastAsia="Verdana" w:hAnsi="Verdana" w:cs="Verdana" w:hint="default"/>
        <w:w w:val="98"/>
        <w:sz w:val="20"/>
        <w:szCs w:val="20"/>
      </w:rPr>
    </w:lvl>
    <w:lvl w:ilvl="1" w:tplc="03C05F30">
      <w:numFmt w:val="bullet"/>
      <w:lvlText w:val="•"/>
      <w:lvlJc w:val="left"/>
      <w:pPr>
        <w:ind w:left="1228" w:hanging="178"/>
      </w:pPr>
      <w:rPr>
        <w:rFonts w:hint="default"/>
      </w:rPr>
    </w:lvl>
    <w:lvl w:ilvl="2" w:tplc="4210D4B8">
      <w:numFmt w:val="bullet"/>
      <w:lvlText w:val="•"/>
      <w:lvlJc w:val="left"/>
      <w:pPr>
        <w:ind w:left="2176" w:hanging="178"/>
      </w:pPr>
      <w:rPr>
        <w:rFonts w:hint="default"/>
      </w:rPr>
    </w:lvl>
    <w:lvl w:ilvl="3" w:tplc="16ECD896">
      <w:numFmt w:val="bullet"/>
      <w:lvlText w:val="•"/>
      <w:lvlJc w:val="left"/>
      <w:pPr>
        <w:ind w:left="3124" w:hanging="178"/>
      </w:pPr>
      <w:rPr>
        <w:rFonts w:hint="default"/>
      </w:rPr>
    </w:lvl>
    <w:lvl w:ilvl="4" w:tplc="979018B6">
      <w:numFmt w:val="bullet"/>
      <w:lvlText w:val="•"/>
      <w:lvlJc w:val="left"/>
      <w:pPr>
        <w:ind w:left="4072" w:hanging="178"/>
      </w:pPr>
      <w:rPr>
        <w:rFonts w:hint="default"/>
      </w:rPr>
    </w:lvl>
    <w:lvl w:ilvl="5" w:tplc="62CEEE4C">
      <w:numFmt w:val="bullet"/>
      <w:lvlText w:val="•"/>
      <w:lvlJc w:val="left"/>
      <w:pPr>
        <w:ind w:left="5020" w:hanging="178"/>
      </w:pPr>
      <w:rPr>
        <w:rFonts w:hint="default"/>
      </w:rPr>
    </w:lvl>
    <w:lvl w:ilvl="6" w:tplc="6BF4EFD4">
      <w:numFmt w:val="bullet"/>
      <w:lvlText w:val="•"/>
      <w:lvlJc w:val="left"/>
      <w:pPr>
        <w:ind w:left="5968" w:hanging="178"/>
      </w:pPr>
      <w:rPr>
        <w:rFonts w:hint="default"/>
      </w:rPr>
    </w:lvl>
    <w:lvl w:ilvl="7" w:tplc="1A6AA050">
      <w:numFmt w:val="bullet"/>
      <w:lvlText w:val="•"/>
      <w:lvlJc w:val="left"/>
      <w:pPr>
        <w:ind w:left="6916" w:hanging="178"/>
      </w:pPr>
      <w:rPr>
        <w:rFonts w:hint="default"/>
      </w:rPr>
    </w:lvl>
    <w:lvl w:ilvl="8" w:tplc="8752E128">
      <w:numFmt w:val="bullet"/>
      <w:lvlText w:val="•"/>
      <w:lvlJc w:val="left"/>
      <w:pPr>
        <w:ind w:left="7864" w:hanging="178"/>
      </w:pPr>
      <w:rPr>
        <w:rFonts w:hint="default"/>
      </w:rPr>
    </w:lvl>
  </w:abstractNum>
  <w:abstractNum w:abstractNumId="38" w15:restartNumberingAfterBreak="0">
    <w:nsid w:val="73EF7873"/>
    <w:multiLevelType w:val="hybridMultilevel"/>
    <w:tmpl w:val="5C4A053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A3E51"/>
    <w:multiLevelType w:val="multilevel"/>
    <w:tmpl w:val="E9ECC1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95007C"/>
    <w:multiLevelType w:val="hybridMultilevel"/>
    <w:tmpl w:val="6B02937E"/>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844CB"/>
    <w:multiLevelType w:val="hybridMultilevel"/>
    <w:tmpl w:val="9DAA14EE"/>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1185E"/>
    <w:multiLevelType w:val="hybridMultilevel"/>
    <w:tmpl w:val="291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61E83"/>
    <w:multiLevelType w:val="hybridMultilevel"/>
    <w:tmpl w:val="2898D8AC"/>
    <w:lvl w:ilvl="0" w:tplc="C610EAA4">
      <w:start w:val="1"/>
      <w:numFmt w:val="bullet"/>
      <w:lvlText w:val=""/>
      <w:lvlJc w:val="left"/>
      <w:pPr>
        <w:ind w:left="707" w:hanging="360"/>
      </w:pPr>
      <w:rPr>
        <w:rFonts w:ascii="Wingdings" w:hAnsi="Wingdings" w:hint="default"/>
        <w:sz w:val="20"/>
        <w:szCs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num w:numId="1" w16cid:durableId="64450696">
    <w:abstractNumId w:val="37"/>
  </w:num>
  <w:num w:numId="2" w16cid:durableId="800853664">
    <w:abstractNumId w:val="6"/>
  </w:num>
  <w:num w:numId="3" w16cid:durableId="1425880363">
    <w:abstractNumId w:val="26"/>
  </w:num>
  <w:num w:numId="4" w16cid:durableId="1014961611">
    <w:abstractNumId w:val="8"/>
  </w:num>
  <w:num w:numId="5" w16cid:durableId="1560628328">
    <w:abstractNumId w:val="13"/>
  </w:num>
  <w:num w:numId="6" w16cid:durableId="28993342">
    <w:abstractNumId w:val="31"/>
  </w:num>
  <w:num w:numId="7" w16cid:durableId="972249599">
    <w:abstractNumId w:val="12"/>
  </w:num>
  <w:num w:numId="8" w16cid:durableId="501504916">
    <w:abstractNumId w:val="2"/>
  </w:num>
  <w:num w:numId="9" w16cid:durableId="1189298312">
    <w:abstractNumId w:val="38"/>
  </w:num>
  <w:num w:numId="10" w16cid:durableId="703872315">
    <w:abstractNumId w:val="22"/>
  </w:num>
  <w:num w:numId="11" w16cid:durableId="989406840">
    <w:abstractNumId w:val="33"/>
  </w:num>
  <w:num w:numId="12" w16cid:durableId="829097351">
    <w:abstractNumId w:val="32"/>
  </w:num>
  <w:num w:numId="13" w16cid:durableId="1755861339">
    <w:abstractNumId w:val="17"/>
  </w:num>
  <w:num w:numId="14" w16cid:durableId="939530123">
    <w:abstractNumId w:val="11"/>
  </w:num>
  <w:num w:numId="15" w16cid:durableId="1044252866">
    <w:abstractNumId w:val="43"/>
  </w:num>
  <w:num w:numId="16" w16cid:durableId="1850025684">
    <w:abstractNumId w:val="30"/>
  </w:num>
  <w:num w:numId="17" w16cid:durableId="1884244890">
    <w:abstractNumId w:val="24"/>
  </w:num>
  <w:num w:numId="18" w16cid:durableId="168060049">
    <w:abstractNumId w:val="7"/>
  </w:num>
  <w:num w:numId="19" w16cid:durableId="1196774934">
    <w:abstractNumId w:val="4"/>
  </w:num>
  <w:num w:numId="20" w16cid:durableId="1241908648">
    <w:abstractNumId w:val="3"/>
  </w:num>
  <w:num w:numId="21" w16cid:durableId="1069494657">
    <w:abstractNumId w:val="1"/>
  </w:num>
  <w:num w:numId="22" w16cid:durableId="38938444">
    <w:abstractNumId w:val="15"/>
  </w:num>
  <w:num w:numId="23" w16cid:durableId="410472456">
    <w:abstractNumId w:val="35"/>
  </w:num>
  <w:num w:numId="24" w16cid:durableId="133913307">
    <w:abstractNumId w:val="25"/>
  </w:num>
  <w:num w:numId="25" w16cid:durableId="505706460">
    <w:abstractNumId w:val="18"/>
  </w:num>
  <w:num w:numId="26" w16cid:durableId="135298669">
    <w:abstractNumId w:val="28"/>
  </w:num>
  <w:num w:numId="27" w16cid:durableId="2036997684">
    <w:abstractNumId w:val="23"/>
  </w:num>
  <w:num w:numId="28" w16cid:durableId="1524440430">
    <w:abstractNumId w:val="27"/>
  </w:num>
  <w:num w:numId="29" w16cid:durableId="681785484">
    <w:abstractNumId w:val="9"/>
  </w:num>
  <w:num w:numId="30" w16cid:durableId="554396609">
    <w:abstractNumId w:val="19"/>
  </w:num>
  <w:num w:numId="31" w16cid:durableId="1832482828">
    <w:abstractNumId w:val="21"/>
  </w:num>
  <w:num w:numId="32" w16cid:durableId="520164077">
    <w:abstractNumId w:val="40"/>
  </w:num>
  <w:num w:numId="33" w16cid:durableId="940798773">
    <w:abstractNumId w:val="5"/>
  </w:num>
  <w:num w:numId="34" w16cid:durableId="590622954">
    <w:abstractNumId w:val="16"/>
  </w:num>
  <w:num w:numId="35" w16cid:durableId="1840385369">
    <w:abstractNumId w:val="29"/>
  </w:num>
  <w:num w:numId="36" w16cid:durableId="941572278">
    <w:abstractNumId w:val="0"/>
  </w:num>
  <w:num w:numId="37" w16cid:durableId="963584498">
    <w:abstractNumId w:val="36"/>
  </w:num>
  <w:num w:numId="38" w16cid:durableId="1593004032">
    <w:abstractNumId w:val="42"/>
  </w:num>
  <w:num w:numId="39" w16cid:durableId="90470585">
    <w:abstractNumId w:val="34"/>
  </w:num>
  <w:num w:numId="40" w16cid:durableId="503713999">
    <w:abstractNumId w:val="10"/>
  </w:num>
  <w:num w:numId="41" w16cid:durableId="1112941991">
    <w:abstractNumId w:val="20"/>
  </w:num>
  <w:num w:numId="42" w16cid:durableId="203441955">
    <w:abstractNumId w:val="41"/>
  </w:num>
  <w:num w:numId="43" w16cid:durableId="204023949">
    <w:abstractNumId w:val="39"/>
  </w:num>
  <w:num w:numId="44" w16cid:durableId="8566154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BD"/>
    <w:rsid w:val="00001B58"/>
    <w:rsid w:val="00002CD3"/>
    <w:rsid w:val="00002EDD"/>
    <w:rsid w:val="00004F1B"/>
    <w:rsid w:val="00005A5F"/>
    <w:rsid w:val="00005D43"/>
    <w:rsid w:val="000134D5"/>
    <w:rsid w:val="000151C8"/>
    <w:rsid w:val="00017283"/>
    <w:rsid w:val="00023F54"/>
    <w:rsid w:val="0002511A"/>
    <w:rsid w:val="000256F9"/>
    <w:rsid w:val="00030C6D"/>
    <w:rsid w:val="00031748"/>
    <w:rsid w:val="00032F7F"/>
    <w:rsid w:val="00036B7E"/>
    <w:rsid w:val="000420E5"/>
    <w:rsid w:val="000424EB"/>
    <w:rsid w:val="0004441F"/>
    <w:rsid w:val="00044A8C"/>
    <w:rsid w:val="00044D20"/>
    <w:rsid w:val="00046DA4"/>
    <w:rsid w:val="000505D6"/>
    <w:rsid w:val="00051805"/>
    <w:rsid w:val="00051BC2"/>
    <w:rsid w:val="00054FEF"/>
    <w:rsid w:val="000618BC"/>
    <w:rsid w:val="00062745"/>
    <w:rsid w:val="000653C0"/>
    <w:rsid w:val="00065B1D"/>
    <w:rsid w:val="00067C29"/>
    <w:rsid w:val="000717C6"/>
    <w:rsid w:val="000731BB"/>
    <w:rsid w:val="000747E7"/>
    <w:rsid w:val="00077550"/>
    <w:rsid w:val="00077ECB"/>
    <w:rsid w:val="000802D3"/>
    <w:rsid w:val="00081AEF"/>
    <w:rsid w:val="00083F5E"/>
    <w:rsid w:val="00086551"/>
    <w:rsid w:val="000908FF"/>
    <w:rsid w:val="000913DB"/>
    <w:rsid w:val="00095745"/>
    <w:rsid w:val="00096072"/>
    <w:rsid w:val="00097193"/>
    <w:rsid w:val="000972B3"/>
    <w:rsid w:val="000A03B7"/>
    <w:rsid w:val="000A1C7F"/>
    <w:rsid w:val="000A2079"/>
    <w:rsid w:val="000A2A60"/>
    <w:rsid w:val="000A449E"/>
    <w:rsid w:val="000A4825"/>
    <w:rsid w:val="000A48C4"/>
    <w:rsid w:val="000B3542"/>
    <w:rsid w:val="000B38FD"/>
    <w:rsid w:val="000B4298"/>
    <w:rsid w:val="000B57D8"/>
    <w:rsid w:val="000B77C2"/>
    <w:rsid w:val="000C013C"/>
    <w:rsid w:val="000C1E85"/>
    <w:rsid w:val="000C4A97"/>
    <w:rsid w:val="000C5367"/>
    <w:rsid w:val="000D3AFE"/>
    <w:rsid w:val="000D6ABF"/>
    <w:rsid w:val="000D7286"/>
    <w:rsid w:val="000E09BF"/>
    <w:rsid w:val="000E3937"/>
    <w:rsid w:val="000E4110"/>
    <w:rsid w:val="000E4D08"/>
    <w:rsid w:val="000E7322"/>
    <w:rsid w:val="000F3647"/>
    <w:rsid w:val="000F3A62"/>
    <w:rsid w:val="000F4EDD"/>
    <w:rsid w:val="001009B9"/>
    <w:rsid w:val="00102270"/>
    <w:rsid w:val="00102D5B"/>
    <w:rsid w:val="00105FB1"/>
    <w:rsid w:val="001069A4"/>
    <w:rsid w:val="00106E46"/>
    <w:rsid w:val="00106FD7"/>
    <w:rsid w:val="0011048C"/>
    <w:rsid w:val="0011079A"/>
    <w:rsid w:val="00110A8F"/>
    <w:rsid w:val="00111373"/>
    <w:rsid w:val="00112632"/>
    <w:rsid w:val="001130C0"/>
    <w:rsid w:val="00116879"/>
    <w:rsid w:val="001175A7"/>
    <w:rsid w:val="00117E5F"/>
    <w:rsid w:val="00121BEA"/>
    <w:rsid w:val="00121C8D"/>
    <w:rsid w:val="00123E6B"/>
    <w:rsid w:val="00133CD3"/>
    <w:rsid w:val="0013450E"/>
    <w:rsid w:val="001373CF"/>
    <w:rsid w:val="001378F8"/>
    <w:rsid w:val="0014108B"/>
    <w:rsid w:val="00141B21"/>
    <w:rsid w:val="00146427"/>
    <w:rsid w:val="0014728C"/>
    <w:rsid w:val="00147B82"/>
    <w:rsid w:val="001530D8"/>
    <w:rsid w:val="00161910"/>
    <w:rsid w:val="00161B34"/>
    <w:rsid w:val="00162887"/>
    <w:rsid w:val="00166C24"/>
    <w:rsid w:val="00170658"/>
    <w:rsid w:val="00170894"/>
    <w:rsid w:val="00171F40"/>
    <w:rsid w:val="00172C57"/>
    <w:rsid w:val="00181708"/>
    <w:rsid w:val="001818B5"/>
    <w:rsid w:val="00181E02"/>
    <w:rsid w:val="00182D8A"/>
    <w:rsid w:val="00183697"/>
    <w:rsid w:val="0018596F"/>
    <w:rsid w:val="00185F78"/>
    <w:rsid w:val="00187729"/>
    <w:rsid w:val="0019408B"/>
    <w:rsid w:val="001A0842"/>
    <w:rsid w:val="001A4525"/>
    <w:rsid w:val="001A6451"/>
    <w:rsid w:val="001B2A1F"/>
    <w:rsid w:val="001B41AA"/>
    <w:rsid w:val="001C1CBB"/>
    <w:rsid w:val="001C1DF1"/>
    <w:rsid w:val="001C20C7"/>
    <w:rsid w:val="001C43EC"/>
    <w:rsid w:val="001C501A"/>
    <w:rsid w:val="001D000E"/>
    <w:rsid w:val="001D28B5"/>
    <w:rsid w:val="001D3995"/>
    <w:rsid w:val="001D3D89"/>
    <w:rsid w:val="001D5DA6"/>
    <w:rsid w:val="001E31D2"/>
    <w:rsid w:val="001E4365"/>
    <w:rsid w:val="001E6273"/>
    <w:rsid w:val="001E722A"/>
    <w:rsid w:val="001E72EC"/>
    <w:rsid w:val="001F212C"/>
    <w:rsid w:val="001F3713"/>
    <w:rsid w:val="001F4B5F"/>
    <w:rsid w:val="0020083F"/>
    <w:rsid w:val="0020109A"/>
    <w:rsid w:val="002019BF"/>
    <w:rsid w:val="002122A0"/>
    <w:rsid w:val="00217DFC"/>
    <w:rsid w:val="00222351"/>
    <w:rsid w:val="00223CEF"/>
    <w:rsid w:val="00224965"/>
    <w:rsid w:val="002274E3"/>
    <w:rsid w:val="002310BF"/>
    <w:rsid w:val="00232B90"/>
    <w:rsid w:val="00233C17"/>
    <w:rsid w:val="0023423B"/>
    <w:rsid w:val="00235A81"/>
    <w:rsid w:val="00235F19"/>
    <w:rsid w:val="00236F06"/>
    <w:rsid w:val="002412F2"/>
    <w:rsid w:val="00243580"/>
    <w:rsid w:val="002436C8"/>
    <w:rsid w:val="002501E6"/>
    <w:rsid w:val="0025069E"/>
    <w:rsid w:val="002508F4"/>
    <w:rsid w:val="00251259"/>
    <w:rsid w:val="002525C6"/>
    <w:rsid w:val="002542A6"/>
    <w:rsid w:val="002545AC"/>
    <w:rsid w:val="00255753"/>
    <w:rsid w:val="00255AD1"/>
    <w:rsid w:val="00255E4D"/>
    <w:rsid w:val="002567F0"/>
    <w:rsid w:val="00256885"/>
    <w:rsid w:val="002568FC"/>
    <w:rsid w:val="00256B13"/>
    <w:rsid w:val="002613CB"/>
    <w:rsid w:val="00261589"/>
    <w:rsid w:val="002619FC"/>
    <w:rsid w:val="00263A37"/>
    <w:rsid w:val="00263CA1"/>
    <w:rsid w:val="00267540"/>
    <w:rsid w:val="00271B23"/>
    <w:rsid w:val="00271D5E"/>
    <w:rsid w:val="002744B0"/>
    <w:rsid w:val="00274D13"/>
    <w:rsid w:val="00275036"/>
    <w:rsid w:val="00275B2E"/>
    <w:rsid w:val="00281236"/>
    <w:rsid w:val="00281880"/>
    <w:rsid w:val="00281ADE"/>
    <w:rsid w:val="00281D5C"/>
    <w:rsid w:val="00282A45"/>
    <w:rsid w:val="00283FC3"/>
    <w:rsid w:val="00284684"/>
    <w:rsid w:val="0028481F"/>
    <w:rsid w:val="002862E3"/>
    <w:rsid w:val="00286463"/>
    <w:rsid w:val="002924EE"/>
    <w:rsid w:val="00292558"/>
    <w:rsid w:val="00293BF4"/>
    <w:rsid w:val="00295F3A"/>
    <w:rsid w:val="00297E09"/>
    <w:rsid w:val="002A3134"/>
    <w:rsid w:val="002A3A8F"/>
    <w:rsid w:val="002A3C32"/>
    <w:rsid w:val="002A46C9"/>
    <w:rsid w:val="002A6BDA"/>
    <w:rsid w:val="002A7F0C"/>
    <w:rsid w:val="002B1139"/>
    <w:rsid w:val="002B1AD3"/>
    <w:rsid w:val="002B2ED2"/>
    <w:rsid w:val="002C04FC"/>
    <w:rsid w:val="002C7071"/>
    <w:rsid w:val="002D24BA"/>
    <w:rsid w:val="002D3130"/>
    <w:rsid w:val="002D3603"/>
    <w:rsid w:val="002D3B83"/>
    <w:rsid w:val="002D46A9"/>
    <w:rsid w:val="002D789D"/>
    <w:rsid w:val="002E1FA7"/>
    <w:rsid w:val="002E242A"/>
    <w:rsid w:val="002E5FE6"/>
    <w:rsid w:val="002E743B"/>
    <w:rsid w:val="002E7E6C"/>
    <w:rsid w:val="002F0465"/>
    <w:rsid w:val="002F0AA5"/>
    <w:rsid w:val="002F16A7"/>
    <w:rsid w:val="002F484A"/>
    <w:rsid w:val="003022A3"/>
    <w:rsid w:val="0030467D"/>
    <w:rsid w:val="003060BD"/>
    <w:rsid w:val="00310508"/>
    <w:rsid w:val="00311CAE"/>
    <w:rsid w:val="00320C9F"/>
    <w:rsid w:val="00320F22"/>
    <w:rsid w:val="00322CD4"/>
    <w:rsid w:val="003246CA"/>
    <w:rsid w:val="003250E8"/>
    <w:rsid w:val="00342AAD"/>
    <w:rsid w:val="00343F40"/>
    <w:rsid w:val="00347266"/>
    <w:rsid w:val="00350CCE"/>
    <w:rsid w:val="0035457A"/>
    <w:rsid w:val="00354A11"/>
    <w:rsid w:val="00354FAF"/>
    <w:rsid w:val="00355096"/>
    <w:rsid w:val="0035608B"/>
    <w:rsid w:val="00361E49"/>
    <w:rsid w:val="0036282F"/>
    <w:rsid w:val="00363D8D"/>
    <w:rsid w:val="00364B85"/>
    <w:rsid w:val="00375558"/>
    <w:rsid w:val="00375CB1"/>
    <w:rsid w:val="0037620E"/>
    <w:rsid w:val="003813E6"/>
    <w:rsid w:val="00386127"/>
    <w:rsid w:val="003862A0"/>
    <w:rsid w:val="0039091E"/>
    <w:rsid w:val="00392063"/>
    <w:rsid w:val="0039249F"/>
    <w:rsid w:val="00393DB8"/>
    <w:rsid w:val="003948BC"/>
    <w:rsid w:val="003A1D09"/>
    <w:rsid w:val="003A2B0B"/>
    <w:rsid w:val="003A506B"/>
    <w:rsid w:val="003A5397"/>
    <w:rsid w:val="003A6E49"/>
    <w:rsid w:val="003B0D2A"/>
    <w:rsid w:val="003B23BD"/>
    <w:rsid w:val="003B2F02"/>
    <w:rsid w:val="003B3D09"/>
    <w:rsid w:val="003B471B"/>
    <w:rsid w:val="003B49EB"/>
    <w:rsid w:val="003B518B"/>
    <w:rsid w:val="003C3C7B"/>
    <w:rsid w:val="003C4468"/>
    <w:rsid w:val="003C448C"/>
    <w:rsid w:val="003C66EB"/>
    <w:rsid w:val="003D02C4"/>
    <w:rsid w:val="003D0F7F"/>
    <w:rsid w:val="003D2DD5"/>
    <w:rsid w:val="003D5499"/>
    <w:rsid w:val="003D68B1"/>
    <w:rsid w:val="003D7B9C"/>
    <w:rsid w:val="003E0DD1"/>
    <w:rsid w:val="003E2757"/>
    <w:rsid w:val="003E32DA"/>
    <w:rsid w:val="003E7DEA"/>
    <w:rsid w:val="003F23B8"/>
    <w:rsid w:val="003F3AF5"/>
    <w:rsid w:val="003F4610"/>
    <w:rsid w:val="003F4EFC"/>
    <w:rsid w:val="003F5C10"/>
    <w:rsid w:val="003F676F"/>
    <w:rsid w:val="00403232"/>
    <w:rsid w:val="00403761"/>
    <w:rsid w:val="00403C14"/>
    <w:rsid w:val="00411B77"/>
    <w:rsid w:val="00411C23"/>
    <w:rsid w:val="00415073"/>
    <w:rsid w:val="004211B2"/>
    <w:rsid w:val="00421865"/>
    <w:rsid w:val="004221E2"/>
    <w:rsid w:val="00424372"/>
    <w:rsid w:val="00424697"/>
    <w:rsid w:val="00431058"/>
    <w:rsid w:val="004344A2"/>
    <w:rsid w:val="00436ED3"/>
    <w:rsid w:val="00437455"/>
    <w:rsid w:val="0044473A"/>
    <w:rsid w:val="00444966"/>
    <w:rsid w:val="00444D13"/>
    <w:rsid w:val="004456A2"/>
    <w:rsid w:val="00450F05"/>
    <w:rsid w:val="00451D54"/>
    <w:rsid w:val="00452D9B"/>
    <w:rsid w:val="00457672"/>
    <w:rsid w:val="00457E25"/>
    <w:rsid w:val="00461915"/>
    <w:rsid w:val="00467292"/>
    <w:rsid w:val="00467677"/>
    <w:rsid w:val="00477081"/>
    <w:rsid w:val="00481CF3"/>
    <w:rsid w:val="00481EB7"/>
    <w:rsid w:val="004833A4"/>
    <w:rsid w:val="0048497A"/>
    <w:rsid w:val="004857C7"/>
    <w:rsid w:val="004860CE"/>
    <w:rsid w:val="004875AD"/>
    <w:rsid w:val="00487718"/>
    <w:rsid w:val="00490D37"/>
    <w:rsid w:val="00496DFF"/>
    <w:rsid w:val="00497E98"/>
    <w:rsid w:val="004A1F77"/>
    <w:rsid w:val="004A2923"/>
    <w:rsid w:val="004A5FAB"/>
    <w:rsid w:val="004A6010"/>
    <w:rsid w:val="004B206A"/>
    <w:rsid w:val="004B396B"/>
    <w:rsid w:val="004B4746"/>
    <w:rsid w:val="004B485D"/>
    <w:rsid w:val="004B7260"/>
    <w:rsid w:val="004C061E"/>
    <w:rsid w:val="004C4869"/>
    <w:rsid w:val="004C58C2"/>
    <w:rsid w:val="004C6017"/>
    <w:rsid w:val="004D0DCE"/>
    <w:rsid w:val="004D2CD4"/>
    <w:rsid w:val="004D2EA3"/>
    <w:rsid w:val="004D2EE9"/>
    <w:rsid w:val="004D39B0"/>
    <w:rsid w:val="004D3A59"/>
    <w:rsid w:val="004D5DB9"/>
    <w:rsid w:val="004E21E0"/>
    <w:rsid w:val="004E2DDF"/>
    <w:rsid w:val="004E694A"/>
    <w:rsid w:val="004E76A7"/>
    <w:rsid w:val="004F12FF"/>
    <w:rsid w:val="005005FB"/>
    <w:rsid w:val="00501BF4"/>
    <w:rsid w:val="00503D74"/>
    <w:rsid w:val="00507783"/>
    <w:rsid w:val="005077CF"/>
    <w:rsid w:val="00507A83"/>
    <w:rsid w:val="00507B26"/>
    <w:rsid w:val="00511931"/>
    <w:rsid w:val="00515A38"/>
    <w:rsid w:val="00517C4D"/>
    <w:rsid w:val="00520BFC"/>
    <w:rsid w:val="0052234C"/>
    <w:rsid w:val="005223EA"/>
    <w:rsid w:val="00524B30"/>
    <w:rsid w:val="005271DA"/>
    <w:rsid w:val="00530ACC"/>
    <w:rsid w:val="00532A28"/>
    <w:rsid w:val="00535DF4"/>
    <w:rsid w:val="00540665"/>
    <w:rsid w:val="005411AA"/>
    <w:rsid w:val="00541E0F"/>
    <w:rsid w:val="00542201"/>
    <w:rsid w:val="00542ACE"/>
    <w:rsid w:val="00544C36"/>
    <w:rsid w:val="00546A8A"/>
    <w:rsid w:val="00551C52"/>
    <w:rsid w:val="00552687"/>
    <w:rsid w:val="0055442B"/>
    <w:rsid w:val="00554D3E"/>
    <w:rsid w:val="0055510D"/>
    <w:rsid w:val="00557770"/>
    <w:rsid w:val="00563DB7"/>
    <w:rsid w:val="00567057"/>
    <w:rsid w:val="00572480"/>
    <w:rsid w:val="005727C7"/>
    <w:rsid w:val="005731F8"/>
    <w:rsid w:val="00573359"/>
    <w:rsid w:val="00573A8E"/>
    <w:rsid w:val="0057515D"/>
    <w:rsid w:val="00576379"/>
    <w:rsid w:val="0057711E"/>
    <w:rsid w:val="00581C13"/>
    <w:rsid w:val="0058545A"/>
    <w:rsid w:val="00586637"/>
    <w:rsid w:val="00591680"/>
    <w:rsid w:val="0059319F"/>
    <w:rsid w:val="005937D6"/>
    <w:rsid w:val="00594B1A"/>
    <w:rsid w:val="00595E5C"/>
    <w:rsid w:val="00596BCC"/>
    <w:rsid w:val="00597814"/>
    <w:rsid w:val="00597EC7"/>
    <w:rsid w:val="005A65C7"/>
    <w:rsid w:val="005A69DE"/>
    <w:rsid w:val="005A6CCF"/>
    <w:rsid w:val="005B0AA3"/>
    <w:rsid w:val="005B1C23"/>
    <w:rsid w:val="005B31A8"/>
    <w:rsid w:val="005B3B1F"/>
    <w:rsid w:val="005B4A1C"/>
    <w:rsid w:val="005B4AB8"/>
    <w:rsid w:val="005B644F"/>
    <w:rsid w:val="005B6CF9"/>
    <w:rsid w:val="005C05FF"/>
    <w:rsid w:val="005D117A"/>
    <w:rsid w:val="005D2685"/>
    <w:rsid w:val="005D3A36"/>
    <w:rsid w:val="005D5C80"/>
    <w:rsid w:val="005E049C"/>
    <w:rsid w:val="005E1276"/>
    <w:rsid w:val="005E1407"/>
    <w:rsid w:val="005E16AA"/>
    <w:rsid w:val="005F0875"/>
    <w:rsid w:val="005F2243"/>
    <w:rsid w:val="005F270B"/>
    <w:rsid w:val="005F424D"/>
    <w:rsid w:val="005F45B0"/>
    <w:rsid w:val="005F4AF9"/>
    <w:rsid w:val="005F7EA4"/>
    <w:rsid w:val="0060049E"/>
    <w:rsid w:val="006042A3"/>
    <w:rsid w:val="00606F8C"/>
    <w:rsid w:val="00612973"/>
    <w:rsid w:val="00613197"/>
    <w:rsid w:val="00614E8F"/>
    <w:rsid w:val="0061716E"/>
    <w:rsid w:val="00621613"/>
    <w:rsid w:val="00621EA6"/>
    <w:rsid w:val="00624ED1"/>
    <w:rsid w:val="006331DD"/>
    <w:rsid w:val="00633840"/>
    <w:rsid w:val="006349B0"/>
    <w:rsid w:val="00634E3B"/>
    <w:rsid w:val="0064037A"/>
    <w:rsid w:val="0064037F"/>
    <w:rsid w:val="00640E1B"/>
    <w:rsid w:val="00641F3C"/>
    <w:rsid w:val="00644826"/>
    <w:rsid w:val="006459D3"/>
    <w:rsid w:val="006459FE"/>
    <w:rsid w:val="00645D5E"/>
    <w:rsid w:val="006462C6"/>
    <w:rsid w:val="00647C8B"/>
    <w:rsid w:val="00647EC6"/>
    <w:rsid w:val="00650180"/>
    <w:rsid w:val="00650C7E"/>
    <w:rsid w:val="006557D1"/>
    <w:rsid w:val="00660D6D"/>
    <w:rsid w:val="00667369"/>
    <w:rsid w:val="00667500"/>
    <w:rsid w:val="006678B2"/>
    <w:rsid w:val="006722C2"/>
    <w:rsid w:val="00676044"/>
    <w:rsid w:val="0067716D"/>
    <w:rsid w:val="006776AF"/>
    <w:rsid w:val="00682F88"/>
    <w:rsid w:val="00683B18"/>
    <w:rsid w:val="00686DDB"/>
    <w:rsid w:val="00692137"/>
    <w:rsid w:val="00692AF1"/>
    <w:rsid w:val="006946E7"/>
    <w:rsid w:val="00694D7A"/>
    <w:rsid w:val="00694F84"/>
    <w:rsid w:val="006A02F8"/>
    <w:rsid w:val="006A0FCE"/>
    <w:rsid w:val="006A3C14"/>
    <w:rsid w:val="006B43BB"/>
    <w:rsid w:val="006B50A1"/>
    <w:rsid w:val="006B5128"/>
    <w:rsid w:val="006B5CEE"/>
    <w:rsid w:val="006B75D9"/>
    <w:rsid w:val="006B7F0E"/>
    <w:rsid w:val="006C1536"/>
    <w:rsid w:val="006C4296"/>
    <w:rsid w:val="006C5A60"/>
    <w:rsid w:val="006D0DF3"/>
    <w:rsid w:val="006D5DA1"/>
    <w:rsid w:val="006D5ECB"/>
    <w:rsid w:val="006D7C5C"/>
    <w:rsid w:val="006E1E59"/>
    <w:rsid w:val="006E1F5F"/>
    <w:rsid w:val="006E2770"/>
    <w:rsid w:val="006E2896"/>
    <w:rsid w:val="006E43B8"/>
    <w:rsid w:val="006E55C1"/>
    <w:rsid w:val="006E64B7"/>
    <w:rsid w:val="006F3A08"/>
    <w:rsid w:val="006F539B"/>
    <w:rsid w:val="006F6EC4"/>
    <w:rsid w:val="007001C2"/>
    <w:rsid w:val="00701455"/>
    <w:rsid w:val="00701C48"/>
    <w:rsid w:val="007026F9"/>
    <w:rsid w:val="007029CB"/>
    <w:rsid w:val="0070324C"/>
    <w:rsid w:val="007161AB"/>
    <w:rsid w:val="00717DA6"/>
    <w:rsid w:val="0072032C"/>
    <w:rsid w:val="00722140"/>
    <w:rsid w:val="0072358E"/>
    <w:rsid w:val="0072543A"/>
    <w:rsid w:val="0072714D"/>
    <w:rsid w:val="00730C2E"/>
    <w:rsid w:val="007363F1"/>
    <w:rsid w:val="00741268"/>
    <w:rsid w:val="0074477E"/>
    <w:rsid w:val="00747019"/>
    <w:rsid w:val="007476F1"/>
    <w:rsid w:val="007509CD"/>
    <w:rsid w:val="00754759"/>
    <w:rsid w:val="007570A7"/>
    <w:rsid w:val="00757C58"/>
    <w:rsid w:val="00761F98"/>
    <w:rsid w:val="0077039F"/>
    <w:rsid w:val="00773721"/>
    <w:rsid w:val="00773BEE"/>
    <w:rsid w:val="00774188"/>
    <w:rsid w:val="00774F30"/>
    <w:rsid w:val="007765C0"/>
    <w:rsid w:val="00776C87"/>
    <w:rsid w:val="00777C0B"/>
    <w:rsid w:val="00777DA4"/>
    <w:rsid w:val="007808A0"/>
    <w:rsid w:val="00783310"/>
    <w:rsid w:val="00784763"/>
    <w:rsid w:val="00784DF9"/>
    <w:rsid w:val="00785704"/>
    <w:rsid w:val="00785F6B"/>
    <w:rsid w:val="007868E8"/>
    <w:rsid w:val="007878C0"/>
    <w:rsid w:val="00790A7A"/>
    <w:rsid w:val="007914FB"/>
    <w:rsid w:val="00791B60"/>
    <w:rsid w:val="0079246C"/>
    <w:rsid w:val="00792849"/>
    <w:rsid w:val="00792CBB"/>
    <w:rsid w:val="00794EFC"/>
    <w:rsid w:val="007A15DB"/>
    <w:rsid w:val="007A1628"/>
    <w:rsid w:val="007A292B"/>
    <w:rsid w:val="007A5EB9"/>
    <w:rsid w:val="007A5F0E"/>
    <w:rsid w:val="007B1A26"/>
    <w:rsid w:val="007B487F"/>
    <w:rsid w:val="007B500C"/>
    <w:rsid w:val="007B5A02"/>
    <w:rsid w:val="007B659A"/>
    <w:rsid w:val="007B6EB6"/>
    <w:rsid w:val="007C0ED6"/>
    <w:rsid w:val="007C218D"/>
    <w:rsid w:val="007C2D5F"/>
    <w:rsid w:val="007C2FC7"/>
    <w:rsid w:val="007C3CDC"/>
    <w:rsid w:val="007C3E0E"/>
    <w:rsid w:val="007C6432"/>
    <w:rsid w:val="007D0D5D"/>
    <w:rsid w:val="007D52A2"/>
    <w:rsid w:val="007D52F0"/>
    <w:rsid w:val="007D6B03"/>
    <w:rsid w:val="007D6FFE"/>
    <w:rsid w:val="007E4126"/>
    <w:rsid w:val="007E5B41"/>
    <w:rsid w:val="007F0DD2"/>
    <w:rsid w:val="007F197E"/>
    <w:rsid w:val="007F251E"/>
    <w:rsid w:val="007F2D18"/>
    <w:rsid w:val="007F38F8"/>
    <w:rsid w:val="007F45BF"/>
    <w:rsid w:val="007F4686"/>
    <w:rsid w:val="007F4BBB"/>
    <w:rsid w:val="00802D82"/>
    <w:rsid w:val="00804465"/>
    <w:rsid w:val="0080559F"/>
    <w:rsid w:val="008055D4"/>
    <w:rsid w:val="0080634E"/>
    <w:rsid w:val="00811CAA"/>
    <w:rsid w:val="00814809"/>
    <w:rsid w:val="00815D3B"/>
    <w:rsid w:val="00821C59"/>
    <w:rsid w:val="0082277C"/>
    <w:rsid w:val="00823629"/>
    <w:rsid w:val="00823DAC"/>
    <w:rsid w:val="008255DF"/>
    <w:rsid w:val="0082581A"/>
    <w:rsid w:val="00831F6C"/>
    <w:rsid w:val="00837FDC"/>
    <w:rsid w:val="008410CE"/>
    <w:rsid w:val="0084220A"/>
    <w:rsid w:val="00845DCC"/>
    <w:rsid w:val="0085236D"/>
    <w:rsid w:val="00854544"/>
    <w:rsid w:val="00855EBC"/>
    <w:rsid w:val="00856ACD"/>
    <w:rsid w:val="00857382"/>
    <w:rsid w:val="00861361"/>
    <w:rsid w:val="008641F9"/>
    <w:rsid w:val="00865011"/>
    <w:rsid w:val="00867957"/>
    <w:rsid w:val="00873851"/>
    <w:rsid w:val="00874714"/>
    <w:rsid w:val="0087490D"/>
    <w:rsid w:val="008767B8"/>
    <w:rsid w:val="00880BE2"/>
    <w:rsid w:val="0088418A"/>
    <w:rsid w:val="00884ABF"/>
    <w:rsid w:val="00886486"/>
    <w:rsid w:val="00890413"/>
    <w:rsid w:val="00892B22"/>
    <w:rsid w:val="00892F09"/>
    <w:rsid w:val="00893209"/>
    <w:rsid w:val="00894B4A"/>
    <w:rsid w:val="008967B1"/>
    <w:rsid w:val="008A30FF"/>
    <w:rsid w:val="008A31EB"/>
    <w:rsid w:val="008A4BCB"/>
    <w:rsid w:val="008A6874"/>
    <w:rsid w:val="008B0089"/>
    <w:rsid w:val="008B071B"/>
    <w:rsid w:val="008B13D1"/>
    <w:rsid w:val="008B2AD0"/>
    <w:rsid w:val="008B36A1"/>
    <w:rsid w:val="008B59F3"/>
    <w:rsid w:val="008C06C4"/>
    <w:rsid w:val="008C0CC9"/>
    <w:rsid w:val="008C1B0E"/>
    <w:rsid w:val="008C574F"/>
    <w:rsid w:val="008C5F62"/>
    <w:rsid w:val="008C5F7F"/>
    <w:rsid w:val="008C704C"/>
    <w:rsid w:val="008D128D"/>
    <w:rsid w:val="008D260A"/>
    <w:rsid w:val="008D2C57"/>
    <w:rsid w:val="008E0034"/>
    <w:rsid w:val="008E11C8"/>
    <w:rsid w:val="008E266E"/>
    <w:rsid w:val="008E26D0"/>
    <w:rsid w:val="008E2AA4"/>
    <w:rsid w:val="008E54F4"/>
    <w:rsid w:val="008E576F"/>
    <w:rsid w:val="008E60BB"/>
    <w:rsid w:val="008F0C2C"/>
    <w:rsid w:val="008F1AD0"/>
    <w:rsid w:val="008F4891"/>
    <w:rsid w:val="008F4FF7"/>
    <w:rsid w:val="008F560F"/>
    <w:rsid w:val="008F7485"/>
    <w:rsid w:val="0090021A"/>
    <w:rsid w:val="00907939"/>
    <w:rsid w:val="009149A5"/>
    <w:rsid w:val="00916B09"/>
    <w:rsid w:val="00916BCF"/>
    <w:rsid w:val="00922592"/>
    <w:rsid w:val="00925F83"/>
    <w:rsid w:val="0092715A"/>
    <w:rsid w:val="0093021D"/>
    <w:rsid w:val="00934CF3"/>
    <w:rsid w:val="00935884"/>
    <w:rsid w:val="00937D9D"/>
    <w:rsid w:val="00941CB8"/>
    <w:rsid w:val="0094298D"/>
    <w:rsid w:val="009510BA"/>
    <w:rsid w:val="00951577"/>
    <w:rsid w:val="009517ED"/>
    <w:rsid w:val="00953555"/>
    <w:rsid w:val="00956A39"/>
    <w:rsid w:val="00957134"/>
    <w:rsid w:val="00960724"/>
    <w:rsid w:val="00961B0C"/>
    <w:rsid w:val="00963C20"/>
    <w:rsid w:val="00965C99"/>
    <w:rsid w:val="009674BF"/>
    <w:rsid w:val="009675C9"/>
    <w:rsid w:val="00970EED"/>
    <w:rsid w:val="0097618E"/>
    <w:rsid w:val="00977B0E"/>
    <w:rsid w:val="00977DF2"/>
    <w:rsid w:val="00980245"/>
    <w:rsid w:val="00980FA8"/>
    <w:rsid w:val="00982F4E"/>
    <w:rsid w:val="009830A3"/>
    <w:rsid w:val="0098644F"/>
    <w:rsid w:val="00986DC5"/>
    <w:rsid w:val="0099093C"/>
    <w:rsid w:val="0099200E"/>
    <w:rsid w:val="00997CEF"/>
    <w:rsid w:val="009A0057"/>
    <w:rsid w:val="009A1937"/>
    <w:rsid w:val="009A255A"/>
    <w:rsid w:val="009A580E"/>
    <w:rsid w:val="009A6894"/>
    <w:rsid w:val="009B0965"/>
    <w:rsid w:val="009B4092"/>
    <w:rsid w:val="009B5F06"/>
    <w:rsid w:val="009B7E06"/>
    <w:rsid w:val="009C05D6"/>
    <w:rsid w:val="009C15D0"/>
    <w:rsid w:val="009C2DEB"/>
    <w:rsid w:val="009C587C"/>
    <w:rsid w:val="009C5C7B"/>
    <w:rsid w:val="009D0A1B"/>
    <w:rsid w:val="009D1D23"/>
    <w:rsid w:val="009D1D64"/>
    <w:rsid w:val="009D3C5E"/>
    <w:rsid w:val="009D5E5A"/>
    <w:rsid w:val="009D676B"/>
    <w:rsid w:val="009E0B93"/>
    <w:rsid w:val="009E22A7"/>
    <w:rsid w:val="009E6068"/>
    <w:rsid w:val="009E6706"/>
    <w:rsid w:val="009E77DB"/>
    <w:rsid w:val="009F1895"/>
    <w:rsid w:val="009F3487"/>
    <w:rsid w:val="009F5E7F"/>
    <w:rsid w:val="00A054FC"/>
    <w:rsid w:val="00A128AE"/>
    <w:rsid w:val="00A139C6"/>
    <w:rsid w:val="00A152CD"/>
    <w:rsid w:val="00A178AA"/>
    <w:rsid w:val="00A206F6"/>
    <w:rsid w:val="00A310F7"/>
    <w:rsid w:val="00A31296"/>
    <w:rsid w:val="00A32567"/>
    <w:rsid w:val="00A33E0E"/>
    <w:rsid w:val="00A34314"/>
    <w:rsid w:val="00A4417E"/>
    <w:rsid w:val="00A45CFF"/>
    <w:rsid w:val="00A477CC"/>
    <w:rsid w:val="00A50252"/>
    <w:rsid w:val="00A50C01"/>
    <w:rsid w:val="00A529E3"/>
    <w:rsid w:val="00A539EC"/>
    <w:rsid w:val="00A567C0"/>
    <w:rsid w:val="00A57EC5"/>
    <w:rsid w:val="00A61F58"/>
    <w:rsid w:val="00A62183"/>
    <w:rsid w:val="00A65E32"/>
    <w:rsid w:val="00A6768E"/>
    <w:rsid w:val="00A7249C"/>
    <w:rsid w:val="00A80AC7"/>
    <w:rsid w:val="00A832FA"/>
    <w:rsid w:val="00A835FD"/>
    <w:rsid w:val="00A83C45"/>
    <w:rsid w:val="00A83D40"/>
    <w:rsid w:val="00A841AD"/>
    <w:rsid w:val="00A841C9"/>
    <w:rsid w:val="00A907EB"/>
    <w:rsid w:val="00A90ADB"/>
    <w:rsid w:val="00A93418"/>
    <w:rsid w:val="00A9447B"/>
    <w:rsid w:val="00A95D7F"/>
    <w:rsid w:val="00A975C3"/>
    <w:rsid w:val="00AA26DA"/>
    <w:rsid w:val="00AA39EF"/>
    <w:rsid w:val="00AA5BE1"/>
    <w:rsid w:val="00AA706A"/>
    <w:rsid w:val="00AA7581"/>
    <w:rsid w:val="00AB10D8"/>
    <w:rsid w:val="00AB1DBC"/>
    <w:rsid w:val="00AB38BB"/>
    <w:rsid w:val="00AB40BD"/>
    <w:rsid w:val="00AB5227"/>
    <w:rsid w:val="00AB53E1"/>
    <w:rsid w:val="00AB70AF"/>
    <w:rsid w:val="00AB7FBC"/>
    <w:rsid w:val="00AC0266"/>
    <w:rsid w:val="00AC0FEC"/>
    <w:rsid w:val="00AC12D3"/>
    <w:rsid w:val="00AC13F0"/>
    <w:rsid w:val="00AC6167"/>
    <w:rsid w:val="00AC69CF"/>
    <w:rsid w:val="00AD070F"/>
    <w:rsid w:val="00AD3E12"/>
    <w:rsid w:val="00AD706B"/>
    <w:rsid w:val="00AE71A6"/>
    <w:rsid w:val="00AE7AB1"/>
    <w:rsid w:val="00AF133C"/>
    <w:rsid w:val="00AF4007"/>
    <w:rsid w:val="00AF558E"/>
    <w:rsid w:val="00AF62C9"/>
    <w:rsid w:val="00AF6679"/>
    <w:rsid w:val="00B0000D"/>
    <w:rsid w:val="00B000CE"/>
    <w:rsid w:val="00B004FF"/>
    <w:rsid w:val="00B00B45"/>
    <w:rsid w:val="00B0169A"/>
    <w:rsid w:val="00B024D3"/>
    <w:rsid w:val="00B02F21"/>
    <w:rsid w:val="00B04F29"/>
    <w:rsid w:val="00B05539"/>
    <w:rsid w:val="00B10462"/>
    <w:rsid w:val="00B12F18"/>
    <w:rsid w:val="00B165F9"/>
    <w:rsid w:val="00B17C96"/>
    <w:rsid w:val="00B18F58"/>
    <w:rsid w:val="00B213EA"/>
    <w:rsid w:val="00B24492"/>
    <w:rsid w:val="00B24E5D"/>
    <w:rsid w:val="00B318CB"/>
    <w:rsid w:val="00B34B3D"/>
    <w:rsid w:val="00B35381"/>
    <w:rsid w:val="00B40209"/>
    <w:rsid w:val="00B43D7C"/>
    <w:rsid w:val="00B457C2"/>
    <w:rsid w:val="00B45EFD"/>
    <w:rsid w:val="00B47253"/>
    <w:rsid w:val="00B47F4E"/>
    <w:rsid w:val="00B51353"/>
    <w:rsid w:val="00B52DD0"/>
    <w:rsid w:val="00B536A4"/>
    <w:rsid w:val="00B60D4E"/>
    <w:rsid w:val="00B62282"/>
    <w:rsid w:val="00B631FE"/>
    <w:rsid w:val="00B67869"/>
    <w:rsid w:val="00B708A1"/>
    <w:rsid w:val="00B72445"/>
    <w:rsid w:val="00B746D9"/>
    <w:rsid w:val="00B82668"/>
    <w:rsid w:val="00B82E03"/>
    <w:rsid w:val="00B84C93"/>
    <w:rsid w:val="00B85706"/>
    <w:rsid w:val="00B91882"/>
    <w:rsid w:val="00B94D62"/>
    <w:rsid w:val="00BA0476"/>
    <w:rsid w:val="00BA0712"/>
    <w:rsid w:val="00BA2FF1"/>
    <w:rsid w:val="00BA3797"/>
    <w:rsid w:val="00BA418D"/>
    <w:rsid w:val="00BB0C27"/>
    <w:rsid w:val="00BB18B1"/>
    <w:rsid w:val="00BB26D5"/>
    <w:rsid w:val="00BB2DC0"/>
    <w:rsid w:val="00BB4207"/>
    <w:rsid w:val="00BB52B5"/>
    <w:rsid w:val="00BB696A"/>
    <w:rsid w:val="00BC1439"/>
    <w:rsid w:val="00BC1C7C"/>
    <w:rsid w:val="00BC3437"/>
    <w:rsid w:val="00BC403A"/>
    <w:rsid w:val="00BC78A2"/>
    <w:rsid w:val="00BD5031"/>
    <w:rsid w:val="00BD6F39"/>
    <w:rsid w:val="00BE0025"/>
    <w:rsid w:val="00BE2979"/>
    <w:rsid w:val="00BE5AFD"/>
    <w:rsid w:val="00BE76AB"/>
    <w:rsid w:val="00BF1EDE"/>
    <w:rsid w:val="00BF6F70"/>
    <w:rsid w:val="00C005EC"/>
    <w:rsid w:val="00C00AA5"/>
    <w:rsid w:val="00C0415F"/>
    <w:rsid w:val="00C0416D"/>
    <w:rsid w:val="00C05F38"/>
    <w:rsid w:val="00C05FF0"/>
    <w:rsid w:val="00C066C3"/>
    <w:rsid w:val="00C13457"/>
    <w:rsid w:val="00C13768"/>
    <w:rsid w:val="00C13F29"/>
    <w:rsid w:val="00C15072"/>
    <w:rsid w:val="00C15200"/>
    <w:rsid w:val="00C16139"/>
    <w:rsid w:val="00C20A83"/>
    <w:rsid w:val="00C223BE"/>
    <w:rsid w:val="00C240D2"/>
    <w:rsid w:val="00C26B5E"/>
    <w:rsid w:val="00C33089"/>
    <w:rsid w:val="00C33DCD"/>
    <w:rsid w:val="00C379A3"/>
    <w:rsid w:val="00C42C7C"/>
    <w:rsid w:val="00C42FEB"/>
    <w:rsid w:val="00C43552"/>
    <w:rsid w:val="00C43650"/>
    <w:rsid w:val="00C43EC7"/>
    <w:rsid w:val="00C45119"/>
    <w:rsid w:val="00C527EA"/>
    <w:rsid w:val="00C539A2"/>
    <w:rsid w:val="00C54562"/>
    <w:rsid w:val="00C5495F"/>
    <w:rsid w:val="00C55100"/>
    <w:rsid w:val="00C57810"/>
    <w:rsid w:val="00C602C4"/>
    <w:rsid w:val="00C6077A"/>
    <w:rsid w:val="00C61197"/>
    <w:rsid w:val="00C61256"/>
    <w:rsid w:val="00C61AFB"/>
    <w:rsid w:val="00C67D6E"/>
    <w:rsid w:val="00C70B40"/>
    <w:rsid w:val="00C72003"/>
    <w:rsid w:val="00C760D5"/>
    <w:rsid w:val="00C76319"/>
    <w:rsid w:val="00C776E4"/>
    <w:rsid w:val="00C80217"/>
    <w:rsid w:val="00C83C13"/>
    <w:rsid w:val="00C841C6"/>
    <w:rsid w:val="00C84A26"/>
    <w:rsid w:val="00C85635"/>
    <w:rsid w:val="00C85F4B"/>
    <w:rsid w:val="00C8656B"/>
    <w:rsid w:val="00C92E42"/>
    <w:rsid w:val="00C93E5F"/>
    <w:rsid w:val="00C95CF9"/>
    <w:rsid w:val="00C961B2"/>
    <w:rsid w:val="00C97999"/>
    <w:rsid w:val="00CA09BC"/>
    <w:rsid w:val="00CA1056"/>
    <w:rsid w:val="00CA1A27"/>
    <w:rsid w:val="00CA44C9"/>
    <w:rsid w:val="00CA4671"/>
    <w:rsid w:val="00CA4A17"/>
    <w:rsid w:val="00CA55C6"/>
    <w:rsid w:val="00CA7ADF"/>
    <w:rsid w:val="00CA7B60"/>
    <w:rsid w:val="00CB0836"/>
    <w:rsid w:val="00CB0A68"/>
    <w:rsid w:val="00CB4709"/>
    <w:rsid w:val="00CB5C56"/>
    <w:rsid w:val="00CB65AE"/>
    <w:rsid w:val="00CB7536"/>
    <w:rsid w:val="00CC13C8"/>
    <w:rsid w:val="00CC3948"/>
    <w:rsid w:val="00CD0CFE"/>
    <w:rsid w:val="00CD2E00"/>
    <w:rsid w:val="00CD423B"/>
    <w:rsid w:val="00CD5548"/>
    <w:rsid w:val="00CD630B"/>
    <w:rsid w:val="00CD6488"/>
    <w:rsid w:val="00CD70B9"/>
    <w:rsid w:val="00CE0117"/>
    <w:rsid w:val="00CE0C5D"/>
    <w:rsid w:val="00CE2E36"/>
    <w:rsid w:val="00CE6365"/>
    <w:rsid w:val="00CF12A3"/>
    <w:rsid w:val="00CF2949"/>
    <w:rsid w:val="00CF397C"/>
    <w:rsid w:val="00CF62AA"/>
    <w:rsid w:val="00CF7372"/>
    <w:rsid w:val="00D0037D"/>
    <w:rsid w:val="00D013EF"/>
    <w:rsid w:val="00D02908"/>
    <w:rsid w:val="00D0606E"/>
    <w:rsid w:val="00D066D8"/>
    <w:rsid w:val="00D06B7D"/>
    <w:rsid w:val="00D1158A"/>
    <w:rsid w:val="00D135AA"/>
    <w:rsid w:val="00D16534"/>
    <w:rsid w:val="00D17752"/>
    <w:rsid w:val="00D242EE"/>
    <w:rsid w:val="00D274AB"/>
    <w:rsid w:val="00D349E5"/>
    <w:rsid w:val="00D35A60"/>
    <w:rsid w:val="00D370ED"/>
    <w:rsid w:val="00D4185E"/>
    <w:rsid w:val="00D41D96"/>
    <w:rsid w:val="00D43B7A"/>
    <w:rsid w:val="00D444D0"/>
    <w:rsid w:val="00D44A00"/>
    <w:rsid w:val="00D525A7"/>
    <w:rsid w:val="00D55D17"/>
    <w:rsid w:val="00D55DB6"/>
    <w:rsid w:val="00D56DE6"/>
    <w:rsid w:val="00D61F5E"/>
    <w:rsid w:val="00D65DEC"/>
    <w:rsid w:val="00D6652B"/>
    <w:rsid w:val="00D7531A"/>
    <w:rsid w:val="00D75E0C"/>
    <w:rsid w:val="00D76A5D"/>
    <w:rsid w:val="00D76F6F"/>
    <w:rsid w:val="00D776C2"/>
    <w:rsid w:val="00D8099C"/>
    <w:rsid w:val="00D81903"/>
    <w:rsid w:val="00D9074C"/>
    <w:rsid w:val="00D912B2"/>
    <w:rsid w:val="00D93AD7"/>
    <w:rsid w:val="00DA23BF"/>
    <w:rsid w:val="00DA696C"/>
    <w:rsid w:val="00DB0955"/>
    <w:rsid w:val="00DB6B37"/>
    <w:rsid w:val="00DC0AC4"/>
    <w:rsid w:val="00DC1638"/>
    <w:rsid w:val="00DC208E"/>
    <w:rsid w:val="00DC358C"/>
    <w:rsid w:val="00DC42EB"/>
    <w:rsid w:val="00DC4F22"/>
    <w:rsid w:val="00DC5DDA"/>
    <w:rsid w:val="00DD23E3"/>
    <w:rsid w:val="00DD2DC5"/>
    <w:rsid w:val="00DD522F"/>
    <w:rsid w:val="00DE27D3"/>
    <w:rsid w:val="00DE3173"/>
    <w:rsid w:val="00DE3846"/>
    <w:rsid w:val="00DF56C3"/>
    <w:rsid w:val="00DF62D4"/>
    <w:rsid w:val="00E02C6D"/>
    <w:rsid w:val="00E0E1C9"/>
    <w:rsid w:val="00E102D1"/>
    <w:rsid w:val="00E10A75"/>
    <w:rsid w:val="00E1271C"/>
    <w:rsid w:val="00E12EB3"/>
    <w:rsid w:val="00E149DF"/>
    <w:rsid w:val="00E1582D"/>
    <w:rsid w:val="00E17955"/>
    <w:rsid w:val="00E21AD3"/>
    <w:rsid w:val="00E24CEF"/>
    <w:rsid w:val="00E25A45"/>
    <w:rsid w:val="00E260CE"/>
    <w:rsid w:val="00E30429"/>
    <w:rsid w:val="00E32DF8"/>
    <w:rsid w:val="00E37DF4"/>
    <w:rsid w:val="00E430DA"/>
    <w:rsid w:val="00E44A40"/>
    <w:rsid w:val="00E4534A"/>
    <w:rsid w:val="00E521DD"/>
    <w:rsid w:val="00E527BC"/>
    <w:rsid w:val="00E533A4"/>
    <w:rsid w:val="00E55A2E"/>
    <w:rsid w:val="00E55EC9"/>
    <w:rsid w:val="00E56B0F"/>
    <w:rsid w:val="00E601F5"/>
    <w:rsid w:val="00E60DE3"/>
    <w:rsid w:val="00E63B9C"/>
    <w:rsid w:val="00E652D4"/>
    <w:rsid w:val="00E71C4D"/>
    <w:rsid w:val="00E71CB8"/>
    <w:rsid w:val="00E73FAF"/>
    <w:rsid w:val="00E7456B"/>
    <w:rsid w:val="00E769B5"/>
    <w:rsid w:val="00E76EDB"/>
    <w:rsid w:val="00E77132"/>
    <w:rsid w:val="00E77A34"/>
    <w:rsid w:val="00E80D15"/>
    <w:rsid w:val="00E81406"/>
    <w:rsid w:val="00E83BF4"/>
    <w:rsid w:val="00E84ADD"/>
    <w:rsid w:val="00E85B12"/>
    <w:rsid w:val="00E90635"/>
    <w:rsid w:val="00E9148E"/>
    <w:rsid w:val="00E92C77"/>
    <w:rsid w:val="00E9303D"/>
    <w:rsid w:val="00E93655"/>
    <w:rsid w:val="00E95099"/>
    <w:rsid w:val="00E968DC"/>
    <w:rsid w:val="00E97055"/>
    <w:rsid w:val="00EA2BAE"/>
    <w:rsid w:val="00EA3BD4"/>
    <w:rsid w:val="00EA6133"/>
    <w:rsid w:val="00EA646E"/>
    <w:rsid w:val="00EA71F9"/>
    <w:rsid w:val="00EB378F"/>
    <w:rsid w:val="00EB5D66"/>
    <w:rsid w:val="00EB667E"/>
    <w:rsid w:val="00EB6C0D"/>
    <w:rsid w:val="00EB6F6F"/>
    <w:rsid w:val="00EC0811"/>
    <w:rsid w:val="00EC0E9C"/>
    <w:rsid w:val="00EC3C74"/>
    <w:rsid w:val="00EC45D5"/>
    <w:rsid w:val="00EC499F"/>
    <w:rsid w:val="00EC7745"/>
    <w:rsid w:val="00ED37B8"/>
    <w:rsid w:val="00ED4A08"/>
    <w:rsid w:val="00ED4C81"/>
    <w:rsid w:val="00ED53C4"/>
    <w:rsid w:val="00ED5C29"/>
    <w:rsid w:val="00ED5FFC"/>
    <w:rsid w:val="00EE0900"/>
    <w:rsid w:val="00EE5FDF"/>
    <w:rsid w:val="00EF01A2"/>
    <w:rsid w:val="00EF200C"/>
    <w:rsid w:val="00EF2F2A"/>
    <w:rsid w:val="00EF3FE8"/>
    <w:rsid w:val="00EF75F0"/>
    <w:rsid w:val="00F01A33"/>
    <w:rsid w:val="00F0280B"/>
    <w:rsid w:val="00F11161"/>
    <w:rsid w:val="00F11A2A"/>
    <w:rsid w:val="00F16BA5"/>
    <w:rsid w:val="00F17750"/>
    <w:rsid w:val="00F206F2"/>
    <w:rsid w:val="00F21EC6"/>
    <w:rsid w:val="00F2417A"/>
    <w:rsid w:val="00F30862"/>
    <w:rsid w:val="00F310A0"/>
    <w:rsid w:val="00F310A3"/>
    <w:rsid w:val="00F31ABD"/>
    <w:rsid w:val="00F32451"/>
    <w:rsid w:val="00F34A44"/>
    <w:rsid w:val="00F422C0"/>
    <w:rsid w:val="00F429B2"/>
    <w:rsid w:val="00F4319F"/>
    <w:rsid w:val="00F46538"/>
    <w:rsid w:val="00F46DF8"/>
    <w:rsid w:val="00F51CF0"/>
    <w:rsid w:val="00F52B16"/>
    <w:rsid w:val="00F54CDC"/>
    <w:rsid w:val="00F55BD6"/>
    <w:rsid w:val="00F56EE9"/>
    <w:rsid w:val="00F577CE"/>
    <w:rsid w:val="00F578B5"/>
    <w:rsid w:val="00F6091D"/>
    <w:rsid w:val="00F60C80"/>
    <w:rsid w:val="00F62225"/>
    <w:rsid w:val="00F6435E"/>
    <w:rsid w:val="00F646E7"/>
    <w:rsid w:val="00F65335"/>
    <w:rsid w:val="00F668B5"/>
    <w:rsid w:val="00F70CD7"/>
    <w:rsid w:val="00F711E6"/>
    <w:rsid w:val="00F7183C"/>
    <w:rsid w:val="00F71BC2"/>
    <w:rsid w:val="00F72F52"/>
    <w:rsid w:val="00F75184"/>
    <w:rsid w:val="00F76674"/>
    <w:rsid w:val="00F7694B"/>
    <w:rsid w:val="00F76A56"/>
    <w:rsid w:val="00F76DB7"/>
    <w:rsid w:val="00F77E7E"/>
    <w:rsid w:val="00F8179E"/>
    <w:rsid w:val="00F81FBA"/>
    <w:rsid w:val="00F824C8"/>
    <w:rsid w:val="00F83ACF"/>
    <w:rsid w:val="00F83EEB"/>
    <w:rsid w:val="00F850EF"/>
    <w:rsid w:val="00F85C5C"/>
    <w:rsid w:val="00F86219"/>
    <w:rsid w:val="00F863F2"/>
    <w:rsid w:val="00F95C37"/>
    <w:rsid w:val="00FA2AF1"/>
    <w:rsid w:val="00FA4DBF"/>
    <w:rsid w:val="00FB283F"/>
    <w:rsid w:val="00FB28B8"/>
    <w:rsid w:val="00FB28FC"/>
    <w:rsid w:val="00FB2D9F"/>
    <w:rsid w:val="00FB343D"/>
    <w:rsid w:val="00FB4F4F"/>
    <w:rsid w:val="00FB5099"/>
    <w:rsid w:val="00FD2481"/>
    <w:rsid w:val="00FD39CE"/>
    <w:rsid w:val="00FD42EF"/>
    <w:rsid w:val="00FD6194"/>
    <w:rsid w:val="00FD6215"/>
    <w:rsid w:val="00FE0095"/>
    <w:rsid w:val="00FE114D"/>
    <w:rsid w:val="00FE1B63"/>
    <w:rsid w:val="00FE37E4"/>
    <w:rsid w:val="00FE3AFB"/>
    <w:rsid w:val="00FE50A3"/>
    <w:rsid w:val="00FE5F2E"/>
    <w:rsid w:val="00FE78DF"/>
    <w:rsid w:val="00FF1A87"/>
    <w:rsid w:val="00FF3BC0"/>
    <w:rsid w:val="00FF576F"/>
    <w:rsid w:val="02051500"/>
    <w:rsid w:val="03C14715"/>
    <w:rsid w:val="03C2006B"/>
    <w:rsid w:val="09195A03"/>
    <w:rsid w:val="0EBF7836"/>
    <w:rsid w:val="0F8D1855"/>
    <w:rsid w:val="10F7D30D"/>
    <w:rsid w:val="15ECA5FD"/>
    <w:rsid w:val="160F0C2F"/>
    <w:rsid w:val="171D94B3"/>
    <w:rsid w:val="1792E738"/>
    <w:rsid w:val="181E38D9"/>
    <w:rsid w:val="1B674A51"/>
    <w:rsid w:val="1E00F5B7"/>
    <w:rsid w:val="21C272A3"/>
    <w:rsid w:val="25708997"/>
    <w:rsid w:val="27AFC583"/>
    <w:rsid w:val="28733C83"/>
    <w:rsid w:val="2C46D043"/>
    <w:rsid w:val="2E2D4C86"/>
    <w:rsid w:val="2E7B39DE"/>
    <w:rsid w:val="32AEB02B"/>
    <w:rsid w:val="3366D461"/>
    <w:rsid w:val="348E488B"/>
    <w:rsid w:val="369AECBA"/>
    <w:rsid w:val="39C71B5F"/>
    <w:rsid w:val="3AC06591"/>
    <w:rsid w:val="3CF4F594"/>
    <w:rsid w:val="3D7DCB8C"/>
    <w:rsid w:val="3E5FCA73"/>
    <w:rsid w:val="3FFB9AD4"/>
    <w:rsid w:val="404EA56C"/>
    <w:rsid w:val="40BAFE53"/>
    <w:rsid w:val="426ED405"/>
    <w:rsid w:val="4515D5D7"/>
    <w:rsid w:val="517FFA05"/>
    <w:rsid w:val="53E031F7"/>
    <w:rsid w:val="557C0258"/>
    <w:rsid w:val="5B6DF2F8"/>
    <w:rsid w:val="5D8F01C3"/>
    <w:rsid w:val="5DB66F9F"/>
    <w:rsid w:val="5F2AD224"/>
    <w:rsid w:val="687EBC2F"/>
    <w:rsid w:val="6D8BFD30"/>
    <w:rsid w:val="6ED93B87"/>
    <w:rsid w:val="6EDF8AED"/>
    <w:rsid w:val="6F63BD0F"/>
    <w:rsid w:val="76470A09"/>
    <w:rsid w:val="79E9E0A6"/>
    <w:rsid w:val="7DFE200E"/>
    <w:rsid w:val="7E4E64D2"/>
    <w:rsid w:val="7ECAA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0683"/>
  <w15:docId w15:val="{B1FEC205-7532-43B3-BE18-7B657D92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459" w:hanging="359"/>
      <w:outlineLvl w:val="1"/>
    </w:pPr>
    <w:rPr>
      <w:b/>
      <w:bCs/>
    </w:rPr>
  </w:style>
  <w:style w:type="paragraph" w:styleId="Heading3">
    <w:name w:val="heading 3"/>
    <w:basedOn w:val="Normal"/>
    <w:uiPriority w:val="9"/>
    <w:unhideWhenUsed/>
    <w:qFormat/>
    <w:pPr>
      <w:ind w:left="479" w:hanging="359"/>
      <w:outlineLvl w:val="2"/>
    </w:pPr>
  </w:style>
  <w:style w:type="paragraph" w:styleId="Heading4">
    <w:name w:val="heading 4"/>
    <w:basedOn w:val="Normal"/>
    <w:uiPriority w:val="9"/>
    <w:unhideWhenUsed/>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582D"/>
    <w:rPr>
      <w:sz w:val="16"/>
      <w:szCs w:val="16"/>
    </w:rPr>
  </w:style>
  <w:style w:type="paragraph" w:styleId="CommentText">
    <w:name w:val="annotation text"/>
    <w:basedOn w:val="Normal"/>
    <w:link w:val="CommentTextChar"/>
    <w:uiPriority w:val="99"/>
    <w:semiHidden/>
    <w:unhideWhenUsed/>
    <w:rsid w:val="00E1582D"/>
    <w:rPr>
      <w:sz w:val="20"/>
      <w:szCs w:val="20"/>
    </w:rPr>
  </w:style>
  <w:style w:type="character" w:customStyle="1" w:styleId="CommentTextChar">
    <w:name w:val="Comment Text Char"/>
    <w:basedOn w:val="DefaultParagraphFont"/>
    <w:link w:val="CommentText"/>
    <w:uiPriority w:val="99"/>
    <w:semiHidden/>
    <w:rsid w:val="00E1582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1582D"/>
    <w:rPr>
      <w:b/>
      <w:bCs/>
    </w:rPr>
  </w:style>
  <w:style w:type="character" w:customStyle="1" w:styleId="CommentSubjectChar">
    <w:name w:val="Comment Subject Char"/>
    <w:basedOn w:val="CommentTextChar"/>
    <w:link w:val="CommentSubject"/>
    <w:uiPriority w:val="99"/>
    <w:semiHidden/>
    <w:rsid w:val="00E1582D"/>
    <w:rPr>
      <w:rFonts w:ascii="Verdana" w:eastAsia="Verdana" w:hAnsi="Verdana" w:cs="Verdana"/>
      <w:b/>
      <w:bCs/>
      <w:sz w:val="20"/>
      <w:szCs w:val="20"/>
    </w:rPr>
  </w:style>
  <w:style w:type="paragraph" w:styleId="Header">
    <w:name w:val="header"/>
    <w:basedOn w:val="Normal"/>
    <w:link w:val="HeaderChar"/>
    <w:uiPriority w:val="99"/>
    <w:unhideWhenUsed/>
    <w:rsid w:val="00BC3437"/>
    <w:pPr>
      <w:tabs>
        <w:tab w:val="center" w:pos="4680"/>
        <w:tab w:val="right" w:pos="9360"/>
      </w:tabs>
    </w:pPr>
  </w:style>
  <w:style w:type="character" w:customStyle="1" w:styleId="HeaderChar">
    <w:name w:val="Header Char"/>
    <w:basedOn w:val="DefaultParagraphFont"/>
    <w:link w:val="Header"/>
    <w:uiPriority w:val="99"/>
    <w:rsid w:val="00BC3437"/>
    <w:rPr>
      <w:rFonts w:ascii="Verdana" w:eastAsia="Verdana" w:hAnsi="Verdana" w:cs="Verdana"/>
    </w:rPr>
  </w:style>
  <w:style w:type="paragraph" w:styleId="Footer">
    <w:name w:val="footer"/>
    <w:basedOn w:val="Normal"/>
    <w:link w:val="FooterChar"/>
    <w:uiPriority w:val="99"/>
    <w:unhideWhenUsed/>
    <w:rsid w:val="00BC3437"/>
    <w:pPr>
      <w:tabs>
        <w:tab w:val="center" w:pos="4680"/>
        <w:tab w:val="right" w:pos="9360"/>
      </w:tabs>
    </w:pPr>
  </w:style>
  <w:style w:type="character" w:customStyle="1" w:styleId="FooterChar">
    <w:name w:val="Footer Char"/>
    <w:basedOn w:val="DefaultParagraphFont"/>
    <w:link w:val="Footer"/>
    <w:uiPriority w:val="99"/>
    <w:rsid w:val="00BC3437"/>
    <w:rPr>
      <w:rFonts w:ascii="Verdana" w:eastAsia="Verdana" w:hAnsi="Verdana" w:cs="Verdana"/>
    </w:rPr>
  </w:style>
  <w:style w:type="paragraph" w:styleId="NormalWeb">
    <w:name w:val="Normal (Web)"/>
    <w:basedOn w:val="Normal"/>
    <w:uiPriority w:val="99"/>
    <w:semiHidden/>
    <w:unhideWhenUsed/>
    <w:rsid w:val="002D3603"/>
    <w:rPr>
      <w:rFonts w:ascii="Times New Roman" w:hAnsi="Times New Roman" w:cs="Times New Roman"/>
      <w:sz w:val="24"/>
      <w:szCs w:val="24"/>
    </w:rPr>
  </w:style>
  <w:style w:type="character" w:styleId="Hyperlink">
    <w:name w:val="Hyperlink"/>
    <w:basedOn w:val="DefaultParagraphFont"/>
    <w:uiPriority w:val="99"/>
    <w:unhideWhenUsed/>
    <w:rsid w:val="002545AC"/>
    <w:rPr>
      <w:color w:val="0000FF" w:themeColor="hyperlink"/>
      <w:u w:val="single"/>
    </w:rPr>
  </w:style>
  <w:style w:type="character" w:styleId="UnresolvedMention">
    <w:name w:val="Unresolved Mention"/>
    <w:basedOn w:val="DefaultParagraphFont"/>
    <w:uiPriority w:val="99"/>
    <w:semiHidden/>
    <w:unhideWhenUsed/>
    <w:rsid w:val="008A31EB"/>
    <w:rPr>
      <w:color w:val="605E5C"/>
      <w:shd w:val="clear" w:color="auto" w:fill="E1DFDD"/>
    </w:rPr>
  </w:style>
  <w:style w:type="character" w:styleId="FollowedHyperlink">
    <w:name w:val="FollowedHyperlink"/>
    <w:basedOn w:val="DefaultParagraphFont"/>
    <w:uiPriority w:val="99"/>
    <w:semiHidden/>
    <w:unhideWhenUsed/>
    <w:rsid w:val="00747019"/>
    <w:rPr>
      <w:color w:val="800080" w:themeColor="followedHyperlink"/>
      <w:u w:val="single"/>
    </w:rPr>
  </w:style>
  <w:style w:type="table" w:styleId="TableGrid">
    <w:name w:val="Table Grid"/>
    <w:basedOn w:val="TableNormal"/>
    <w:uiPriority w:val="39"/>
    <w:rsid w:val="00934CF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2715A"/>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781">
      <w:bodyDiv w:val="1"/>
      <w:marLeft w:val="0"/>
      <w:marRight w:val="0"/>
      <w:marTop w:val="0"/>
      <w:marBottom w:val="0"/>
      <w:divBdr>
        <w:top w:val="none" w:sz="0" w:space="0" w:color="auto"/>
        <w:left w:val="none" w:sz="0" w:space="0" w:color="auto"/>
        <w:bottom w:val="none" w:sz="0" w:space="0" w:color="auto"/>
        <w:right w:val="none" w:sz="0" w:space="0" w:color="auto"/>
      </w:divBdr>
    </w:div>
    <w:div w:id="179516049">
      <w:bodyDiv w:val="1"/>
      <w:marLeft w:val="0"/>
      <w:marRight w:val="0"/>
      <w:marTop w:val="0"/>
      <w:marBottom w:val="0"/>
      <w:divBdr>
        <w:top w:val="none" w:sz="0" w:space="0" w:color="auto"/>
        <w:left w:val="none" w:sz="0" w:space="0" w:color="auto"/>
        <w:bottom w:val="none" w:sz="0" w:space="0" w:color="auto"/>
        <w:right w:val="none" w:sz="0" w:space="0" w:color="auto"/>
      </w:divBdr>
    </w:div>
    <w:div w:id="299846585">
      <w:bodyDiv w:val="1"/>
      <w:marLeft w:val="0"/>
      <w:marRight w:val="0"/>
      <w:marTop w:val="0"/>
      <w:marBottom w:val="0"/>
      <w:divBdr>
        <w:top w:val="none" w:sz="0" w:space="0" w:color="auto"/>
        <w:left w:val="none" w:sz="0" w:space="0" w:color="auto"/>
        <w:bottom w:val="none" w:sz="0" w:space="0" w:color="auto"/>
        <w:right w:val="none" w:sz="0" w:space="0" w:color="auto"/>
      </w:divBdr>
      <w:divsChild>
        <w:div w:id="1505050013">
          <w:marLeft w:val="0"/>
          <w:marRight w:val="0"/>
          <w:marTop w:val="96"/>
          <w:marBottom w:val="96"/>
          <w:divBdr>
            <w:top w:val="none" w:sz="0" w:space="0" w:color="auto"/>
            <w:left w:val="none" w:sz="0" w:space="0" w:color="auto"/>
            <w:bottom w:val="none" w:sz="0" w:space="0" w:color="auto"/>
            <w:right w:val="none" w:sz="0" w:space="0" w:color="auto"/>
          </w:divBdr>
        </w:div>
        <w:div w:id="1517619044">
          <w:marLeft w:val="0"/>
          <w:marRight w:val="0"/>
          <w:marTop w:val="96"/>
          <w:marBottom w:val="96"/>
          <w:divBdr>
            <w:top w:val="none" w:sz="0" w:space="0" w:color="auto"/>
            <w:left w:val="none" w:sz="0" w:space="0" w:color="auto"/>
            <w:bottom w:val="none" w:sz="0" w:space="0" w:color="auto"/>
            <w:right w:val="none" w:sz="0" w:space="0" w:color="auto"/>
          </w:divBdr>
        </w:div>
        <w:div w:id="466820405">
          <w:marLeft w:val="0"/>
          <w:marRight w:val="0"/>
          <w:marTop w:val="96"/>
          <w:marBottom w:val="96"/>
          <w:divBdr>
            <w:top w:val="none" w:sz="0" w:space="0" w:color="auto"/>
            <w:left w:val="none" w:sz="0" w:space="0" w:color="auto"/>
            <w:bottom w:val="none" w:sz="0" w:space="0" w:color="auto"/>
            <w:right w:val="none" w:sz="0" w:space="0" w:color="auto"/>
          </w:divBdr>
        </w:div>
      </w:divsChild>
    </w:div>
    <w:div w:id="318118901">
      <w:bodyDiv w:val="1"/>
      <w:marLeft w:val="0"/>
      <w:marRight w:val="0"/>
      <w:marTop w:val="0"/>
      <w:marBottom w:val="0"/>
      <w:divBdr>
        <w:top w:val="none" w:sz="0" w:space="0" w:color="auto"/>
        <w:left w:val="none" w:sz="0" w:space="0" w:color="auto"/>
        <w:bottom w:val="none" w:sz="0" w:space="0" w:color="auto"/>
        <w:right w:val="none" w:sz="0" w:space="0" w:color="auto"/>
      </w:divBdr>
      <w:divsChild>
        <w:div w:id="158545823">
          <w:marLeft w:val="0"/>
          <w:marRight w:val="0"/>
          <w:marTop w:val="0"/>
          <w:marBottom w:val="158"/>
          <w:divBdr>
            <w:top w:val="none" w:sz="0" w:space="0" w:color="auto"/>
            <w:left w:val="none" w:sz="0" w:space="0" w:color="auto"/>
            <w:bottom w:val="none" w:sz="0" w:space="0" w:color="auto"/>
            <w:right w:val="none" w:sz="0" w:space="0" w:color="auto"/>
          </w:divBdr>
        </w:div>
        <w:div w:id="1880125233">
          <w:marLeft w:val="0"/>
          <w:marRight w:val="0"/>
          <w:marTop w:val="0"/>
          <w:marBottom w:val="158"/>
          <w:divBdr>
            <w:top w:val="none" w:sz="0" w:space="0" w:color="auto"/>
            <w:left w:val="none" w:sz="0" w:space="0" w:color="auto"/>
            <w:bottom w:val="none" w:sz="0" w:space="0" w:color="auto"/>
            <w:right w:val="none" w:sz="0" w:space="0" w:color="auto"/>
          </w:divBdr>
        </w:div>
        <w:div w:id="1552303713">
          <w:marLeft w:val="0"/>
          <w:marRight w:val="0"/>
          <w:marTop w:val="0"/>
          <w:marBottom w:val="158"/>
          <w:divBdr>
            <w:top w:val="none" w:sz="0" w:space="0" w:color="auto"/>
            <w:left w:val="none" w:sz="0" w:space="0" w:color="auto"/>
            <w:bottom w:val="none" w:sz="0" w:space="0" w:color="auto"/>
            <w:right w:val="none" w:sz="0" w:space="0" w:color="auto"/>
          </w:divBdr>
        </w:div>
      </w:divsChild>
    </w:div>
    <w:div w:id="330840023">
      <w:bodyDiv w:val="1"/>
      <w:marLeft w:val="0"/>
      <w:marRight w:val="0"/>
      <w:marTop w:val="0"/>
      <w:marBottom w:val="0"/>
      <w:divBdr>
        <w:top w:val="none" w:sz="0" w:space="0" w:color="auto"/>
        <w:left w:val="none" w:sz="0" w:space="0" w:color="auto"/>
        <w:bottom w:val="none" w:sz="0" w:space="0" w:color="auto"/>
        <w:right w:val="none" w:sz="0" w:space="0" w:color="auto"/>
      </w:divBdr>
      <w:divsChild>
        <w:div w:id="506792594">
          <w:marLeft w:val="0"/>
          <w:marRight w:val="0"/>
          <w:marTop w:val="0"/>
          <w:marBottom w:val="158"/>
          <w:divBdr>
            <w:top w:val="none" w:sz="0" w:space="0" w:color="auto"/>
            <w:left w:val="none" w:sz="0" w:space="0" w:color="auto"/>
            <w:bottom w:val="none" w:sz="0" w:space="0" w:color="auto"/>
            <w:right w:val="none" w:sz="0" w:space="0" w:color="auto"/>
          </w:divBdr>
        </w:div>
        <w:div w:id="333068634">
          <w:marLeft w:val="0"/>
          <w:marRight w:val="0"/>
          <w:marTop w:val="0"/>
          <w:marBottom w:val="158"/>
          <w:divBdr>
            <w:top w:val="none" w:sz="0" w:space="0" w:color="auto"/>
            <w:left w:val="none" w:sz="0" w:space="0" w:color="auto"/>
            <w:bottom w:val="none" w:sz="0" w:space="0" w:color="auto"/>
            <w:right w:val="none" w:sz="0" w:space="0" w:color="auto"/>
          </w:divBdr>
        </w:div>
        <w:div w:id="1385331327">
          <w:marLeft w:val="0"/>
          <w:marRight w:val="0"/>
          <w:marTop w:val="0"/>
          <w:marBottom w:val="158"/>
          <w:divBdr>
            <w:top w:val="none" w:sz="0" w:space="0" w:color="auto"/>
            <w:left w:val="none" w:sz="0" w:space="0" w:color="auto"/>
            <w:bottom w:val="none" w:sz="0" w:space="0" w:color="auto"/>
            <w:right w:val="none" w:sz="0" w:space="0" w:color="auto"/>
          </w:divBdr>
        </w:div>
      </w:divsChild>
    </w:div>
    <w:div w:id="407460468">
      <w:bodyDiv w:val="1"/>
      <w:marLeft w:val="0"/>
      <w:marRight w:val="0"/>
      <w:marTop w:val="0"/>
      <w:marBottom w:val="0"/>
      <w:divBdr>
        <w:top w:val="none" w:sz="0" w:space="0" w:color="auto"/>
        <w:left w:val="none" w:sz="0" w:space="0" w:color="auto"/>
        <w:bottom w:val="none" w:sz="0" w:space="0" w:color="auto"/>
        <w:right w:val="none" w:sz="0" w:space="0" w:color="auto"/>
      </w:divBdr>
    </w:div>
    <w:div w:id="695423055">
      <w:bodyDiv w:val="1"/>
      <w:marLeft w:val="0"/>
      <w:marRight w:val="0"/>
      <w:marTop w:val="0"/>
      <w:marBottom w:val="0"/>
      <w:divBdr>
        <w:top w:val="none" w:sz="0" w:space="0" w:color="auto"/>
        <w:left w:val="none" w:sz="0" w:space="0" w:color="auto"/>
        <w:bottom w:val="none" w:sz="0" w:space="0" w:color="auto"/>
        <w:right w:val="none" w:sz="0" w:space="0" w:color="auto"/>
      </w:divBdr>
      <w:divsChild>
        <w:div w:id="1140003482">
          <w:marLeft w:val="-120"/>
          <w:marRight w:val="-120"/>
          <w:marTop w:val="0"/>
          <w:marBottom w:val="0"/>
          <w:divBdr>
            <w:top w:val="none" w:sz="0" w:space="0" w:color="auto"/>
            <w:left w:val="none" w:sz="0" w:space="0" w:color="auto"/>
            <w:bottom w:val="none" w:sz="0" w:space="0" w:color="auto"/>
            <w:right w:val="none" w:sz="0" w:space="0" w:color="auto"/>
          </w:divBdr>
          <w:divsChild>
            <w:div w:id="1247685240">
              <w:marLeft w:val="0"/>
              <w:marRight w:val="0"/>
              <w:marTop w:val="0"/>
              <w:marBottom w:val="0"/>
              <w:divBdr>
                <w:top w:val="none" w:sz="0" w:space="0" w:color="auto"/>
                <w:left w:val="none" w:sz="0" w:space="0" w:color="auto"/>
                <w:bottom w:val="none" w:sz="0" w:space="0" w:color="auto"/>
                <w:right w:val="none" w:sz="0" w:space="0" w:color="auto"/>
              </w:divBdr>
              <w:divsChild>
                <w:div w:id="1817525498">
                  <w:marLeft w:val="0"/>
                  <w:marRight w:val="0"/>
                  <w:marTop w:val="0"/>
                  <w:marBottom w:val="0"/>
                  <w:divBdr>
                    <w:top w:val="none" w:sz="0" w:space="0" w:color="auto"/>
                    <w:left w:val="none" w:sz="0" w:space="0" w:color="auto"/>
                    <w:bottom w:val="none" w:sz="0" w:space="0" w:color="auto"/>
                    <w:right w:val="none" w:sz="0" w:space="0" w:color="auto"/>
                  </w:divBdr>
                  <w:divsChild>
                    <w:div w:id="1342317917">
                      <w:marLeft w:val="0"/>
                      <w:marRight w:val="0"/>
                      <w:marTop w:val="0"/>
                      <w:marBottom w:val="0"/>
                      <w:divBdr>
                        <w:top w:val="none" w:sz="0" w:space="0" w:color="auto"/>
                        <w:left w:val="none" w:sz="0" w:space="0" w:color="auto"/>
                        <w:bottom w:val="none" w:sz="0" w:space="0" w:color="auto"/>
                        <w:right w:val="none" w:sz="0" w:space="0" w:color="auto"/>
                      </w:divBdr>
                      <w:divsChild>
                        <w:div w:id="151799151">
                          <w:marLeft w:val="0"/>
                          <w:marRight w:val="0"/>
                          <w:marTop w:val="0"/>
                          <w:marBottom w:val="0"/>
                          <w:divBdr>
                            <w:top w:val="none" w:sz="0" w:space="0" w:color="auto"/>
                            <w:left w:val="none" w:sz="0" w:space="0" w:color="auto"/>
                            <w:bottom w:val="none" w:sz="0" w:space="0" w:color="auto"/>
                            <w:right w:val="none" w:sz="0" w:space="0" w:color="auto"/>
                          </w:divBdr>
                          <w:divsChild>
                            <w:div w:id="946615106">
                              <w:marLeft w:val="0"/>
                              <w:marRight w:val="0"/>
                              <w:marTop w:val="0"/>
                              <w:marBottom w:val="0"/>
                              <w:divBdr>
                                <w:top w:val="none" w:sz="0" w:space="0" w:color="auto"/>
                                <w:left w:val="none" w:sz="0" w:space="0" w:color="auto"/>
                                <w:bottom w:val="none" w:sz="0" w:space="0" w:color="auto"/>
                                <w:right w:val="none" w:sz="0" w:space="0" w:color="auto"/>
                              </w:divBdr>
                              <w:divsChild>
                                <w:div w:id="155540094">
                                  <w:marLeft w:val="0"/>
                                  <w:marRight w:val="0"/>
                                  <w:marTop w:val="0"/>
                                  <w:marBottom w:val="0"/>
                                  <w:divBdr>
                                    <w:top w:val="none" w:sz="0" w:space="0" w:color="auto"/>
                                    <w:left w:val="none" w:sz="0" w:space="0" w:color="auto"/>
                                    <w:bottom w:val="none" w:sz="0" w:space="0" w:color="auto"/>
                                    <w:right w:val="none" w:sz="0" w:space="0" w:color="auto"/>
                                  </w:divBdr>
                                  <w:divsChild>
                                    <w:div w:id="1801265635">
                                      <w:marLeft w:val="0"/>
                                      <w:marRight w:val="0"/>
                                      <w:marTop w:val="0"/>
                                      <w:marBottom w:val="0"/>
                                      <w:divBdr>
                                        <w:top w:val="none" w:sz="0" w:space="0" w:color="auto"/>
                                        <w:left w:val="none" w:sz="0" w:space="0" w:color="auto"/>
                                        <w:bottom w:val="none" w:sz="0" w:space="0" w:color="auto"/>
                                        <w:right w:val="none" w:sz="0" w:space="0" w:color="auto"/>
                                      </w:divBdr>
                                      <w:divsChild>
                                        <w:div w:id="5262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462601">
      <w:bodyDiv w:val="1"/>
      <w:marLeft w:val="0"/>
      <w:marRight w:val="0"/>
      <w:marTop w:val="0"/>
      <w:marBottom w:val="0"/>
      <w:divBdr>
        <w:top w:val="none" w:sz="0" w:space="0" w:color="auto"/>
        <w:left w:val="none" w:sz="0" w:space="0" w:color="auto"/>
        <w:bottom w:val="none" w:sz="0" w:space="0" w:color="auto"/>
        <w:right w:val="none" w:sz="0" w:space="0" w:color="auto"/>
      </w:divBdr>
    </w:div>
    <w:div w:id="1216117448">
      <w:bodyDiv w:val="1"/>
      <w:marLeft w:val="0"/>
      <w:marRight w:val="0"/>
      <w:marTop w:val="0"/>
      <w:marBottom w:val="0"/>
      <w:divBdr>
        <w:top w:val="none" w:sz="0" w:space="0" w:color="auto"/>
        <w:left w:val="none" w:sz="0" w:space="0" w:color="auto"/>
        <w:bottom w:val="none" w:sz="0" w:space="0" w:color="auto"/>
        <w:right w:val="none" w:sz="0" w:space="0" w:color="auto"/>
      </w:divBdr>
    </w:div>
    <w:div w:id="1823350735">
      <w:bodyDiv w:val="1"/>
      <w:marLeft w:val="0"/>
      <w:marRight w:val="0"/>
      <w:marTop w:val="0"/>
      <w:marBottom w:val="0"/>
      <w:divBdr>
        <w:top w:val="none" w:sz="0" w:space="0" w:color="auto"/>
        <w:left w:val="none" w:sz="0" w:space="0" w:color="auto"/>
        <w:bottom w:val="none" w:sz="0" w:space="0" w:color="auto"/>
        <w:right w:val="none" w:sz="0" w:space="0" w:color="auto"/>
      </w:divBdr>
      <w:divsChild>
        <w:div w:id="2015956302">
          <w:marLeft w:val="-120"/>
          <w:marRight w:val="-120"/>
          <w:marTop w:val="0"/>
          <w:marBottom w:val="0"/>
          <w:divBdr>
            <w:top w:val="none" w:sz="0" w:space="0" w:color="auto"/>
            <w:left w:val="none" w:sz="0" w:space="0" w:color="auto"/>
            <w:bottom w:val="none" w:sz="0" w:space="0" w:color="auto"/>
            <w:right w:val="none" w:sz="0" w:space="0" w:color="auto"/>
          </w:divBdr>
          <w:divsChild>
            <w:div w:id="1396708990">
              <w:marLeft w:val="0"/>
              <w:marRight w:val="0"/>
              <w:marTop w:val="0"/>
              <w:marBottom w:val="0"/>
              <w:divBdr>
                <w:top w:val="none" w:sz="0" w:space="0" w:color="auto"/>
                <w:left w:val="none" w:sz="0" w:space="0" w:color="auto"/>
                <w:bottom w:val="none" w:sz="0" w:space="0" w:color="auto"/>
                <w:right w:val="none" w:sz="0" w:space="0" w:color="auto"/>
              </w:divBdr>
              <w:divsChild>
                <w:div w:id="1274635904">
                  <w:marLeft w:val="0"/>
                  <w:marRight w:val="0"/>
                  <w:marTop w:val="0"/>
                  <w:marBottom w:val="0"/>
                  <w:divBdr>
                    <w:top w:val="none" w:sz="0" w:space="0" w:color="auto"/>
                    <w:left w:val="none" w:sz="0" w:space="0" w:color="auto"/>
                    <w:bottom w:val="none" w:sz="0" w:space="0" w:color="auto"/>
                    <w:right w:val="none" w:sz="0" w:space="0" w:color="auto"/>
                  </w:divBdr>
                  <w:divsChild>
                    <w:div w:id="1980764997">
                      <w:marLeft w:val="0"/>
                      <w:marRight w:val="0"/>
                      <w:marTop w:val="0"/>
                      <w:marBottom w:val="0"/>
                      <w:divBdr>
                        <w:top w:val="none" w:sz="0" w:space="0" w:color="auto"/>
                        <w:left w:val="none" w:sz="0" w:space="0" w:color="auto"/>
                        <w:bottom w:val="none" w:sz="0" w:space="0" w:color="auto"/>
                        <w:right w:val="none" w:sz="0" w:space="0" w:color="auto"/>
                      </w:divBdr>
                      <w:divsChild>
                        <w:div w:id="540554550">
                          <w:marLeft w:val="0"/>
                          <w:marRight w:val="0"/>
                          <w:marTop w:val="0"/>
                          <w:marBottom w:val="0"/>
                          <w:divBdr>
                            <w:top w:val="none" w:sz="0" w:space="0" w:color="auto"/>
                            <w:left w:val="none" w:sz="0" w:space="0" w:color="auto"/>
                            <w:bottom w:val="none" w:sz="0" w:space="0" w:color="auto"/>
                            <w:right w:val="none" w:sz="0" w:space="0" w:color="auto"/>
                          </w:divBdr>
                          <w:divsChild>
                            <w:div w:id="1117258062">
                              <w:marLeft w:val="0"/>
                              <w:marRight w:val="0"/>
                              <w:marTop w:val="0"/>
                              <w:marBottom w:val="0"/>
                              <w:divBdr>
                                <w:top w:val="none" w:sz="0" w:space="0" w:color="auto"/>
                                <w:left w:val="none" w:sz="0" w:space="0" w:color="auto"/>
                                <w:bottom w:val="none" w:sz="0" w:space="0" w:color="auto"/>
                                <w:right w:val="none" w:sz="0" w:space="0" w:color="auto"/>
                              </w:divBdr>
                              <w:divsChild>
                                <w:div w:id="50230432">
                                  <w:marLeft w:val="0"/>
                                  <w:marRight w:val="0"/>
                                  <w:marTop w:val="0"/>
                                  <w:marBottom w:val="0"/>
                                  <w:divBdr>
                                    <w:top w:val="none" w:sz="0" w:space="0" w:color="auto"/>
                                    <w:left w:val="none" w:sz="0" w:space="0" w:color="auto"/>
                                    <w:bottom w:val="none" w:sz="0" w:space="0" w:color="auto"/>
                                    <w:right w:val="none" w:sz="0" w:space="0" w:color="auto"/>
                                  </w:divBdr>
                                  <w:divsChild>
                                    <w:div w:id="1153185119">
                                      <w:marLeft w:val="0"/>
                                      <w:marRight w:val="0"/>
                                      <w:marTop w:val="0"/>
                                      <w:marBottom w:val="0"/>
                                      <w:divBdr>
                                        <w:top w:val="none" w:sz="0" w:space="0" w:color="auto"/>
                                        <w:left w:val="none" w:sz="0" w:space="0" w:color="auto"/>
                                        <w:bottom w:val="none" w:sz="0" w:space="0" w:color="auto"/>
                                        <w:right w:val="none" w:sz="0" w:space="0" w:color="auto"/>
                                      </w:divBdr>
                                      <w:divsChild>
                                        <w:div w:id="1392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107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ceptionalchildren.org/about-us/our-values" TargetMode="External"/><Relationship Id="rId18" Type="http://schemas.openxmlformats.org/officeDocument/2006/relationships/hyperlink" Target="https://councilforexceptionalchildren.submittable.com/submit/97df6585-f104-4440-bc2c-18a118f15244/cec-2024-research-to-practice-deep-dive-submiss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uncilforexceptionalchildren.submittable.com/submit/97df6585-f104-4440-bc2c-18a118f15244/cec-2024-research-to-practice-deep-dive-submissions" TargetMode="External"/><Relationship Id="rId17" Type="http://schemas.openxmlformats.org/officeDocument/2006/relationships/hyperlink" Target="https://cecconvention.org/expo" TargetMode="External"/><Relationship Id="rId2" Type="http://schemas.openxmlformats.org/officeDocument/2006/relationships/customXml" Target="../customXml/item2.xml"/><Relationship Id="rId16" Type="http://schemas.openxmlformats.org/officeDocument/2006/relationships/hyperlink" Target="https://highleveragepractice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xceptionalchildren.org/about-us/our-valu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cconvention.org/ex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7e65b1-c2a8-44b8-81d9-7882bc18dec3">
      <UserInfo>
        <DisplayName/>
        <AccountId xsi:nil="true"/>
        <AccountType/>
      </UserInfo>
    </SharedWithUsers>
    <MediaLengthInSeconds xmlns="55d90b30-3abf-45d6-a953-62c750a1e836" xsi:nil="true"/>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6" ma:contentTypeDescription="Create a new document." ma:contentTypeScope="" ma:versionID="890d62e74669dea704a74702b6b16c4b">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17dee80323d1ddd675124038f32eb324"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76F12-76A8-4091-9BE2-EA4D18E762DB}">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customXml/itemProps2.xml><?xml version="1.0" encoding="utf-8"?>
<ds:datastoreItem xmlns:ds="http://schemas.openxmlformats.org/officeDocument/2006/customXml" ds:itemID="{61F6B2DE-90F4-493C-9785-4DEB599ADAEF}">
  <ds:schemaRefs>
    <ds:schemaRef ds:uri="http://schemas.microsoft.com/sharepoint/v3/contenttype/forms"/>
  </ds:schemaRefs>
</ds:datastoreItem>
</file>

<file path=customXml/itemProps3.xml><?xml version="1.0" encoding="utf-8"?>
<ds:datastoreItem xmlns:ds="http://schemas.openxmlformats.org/officeDocument/2006/customXml" ds:itemID="{7AB519F4-D428-4C5A-BDE6-8751E8FF849F}">
  <ds:schemaRefs>
    <ds:schemaRef ds:uri="http://schemas.openxmlformats.org/officeDocument/2006/bibliography"/>
  </ds:schemaRefs>
</ds:datastoreItem>
</file>

<file path=customXml/itemProps4.xml><?xml version="1.0" encoding="utf-8"?>
<ds:datastoreItem xmlns:ds="http://schemas.openxmlformats.org/officeDocument/2006/customXml" ds:itemID="{C11A9C1D-23D4-4C5A-955D-0FC6038A6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2154</Words>
  <Characters>12130</Characters>
  <Application>Microsoft Office Word</Application>
  <DocSecurity>0</DocSecurity>
  <Lines>233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Links>
    <vt:vector size="72" baseType="variant">
      <vt:variant>
        <vt:i4>786535</vt:i4>
      </vt:variant>
      <vt:variant>
        <vt:i4>36</vt:i4>
      </vt:variant>
      <vt:variant>
        <vt:i4>0</vt:i4>
      </vt:variant>
      <vt:variant>
        <vt:i4>5</vt:i4>
      </vt:variant>
      <vt:variant>
        <vt:lpwstr>mailto:reneeg@cec.sped.org</vt:lpwstr>
      </vt:variant>
      <vt:variant>
        <vt:lpwstr/>
      </vt:variant>
      <vt:variant>
        <vt:i4>786535</vt:i4>
      </vt:variant>
      <vt:variant>
        <vt:i4>33</vt:i4>
      </vt:variant>
      <vt:variant>
        <vt:i4>0</vt:i4>
      </vt:variant>
      <vt:variant>
        <vt:i4>5</vt:i4>
      </vt:variant>
      <vt:variant>
        <vt:lpwstr>mailto:reneeg@cec.sped.org</vt:lpwstr>
      </vt:variant>
      <vt:variant>
        <vt:lpwstr/>
      </vt:variant>
      <vt:variant>
        <vt:i4>786535</vt:i4>
      </vt:variant>
      <vt:variant>
        <vt:i4>30</vt:i4>
      </vt:variant>
      <vt:variant>
        <vt:i4>0</vt:i4>
      </vt:variant>
      <vt:variant>
        <vt:i4>5</vt:i4>
      </vt:variant>
      <vt:variant>
        <vt:lpwstr>mailto:reneeg@cec.sped.org</vt:lpwstr>
      </vt:variant>
      <vt:variant>
        <vt:lpwstr/>
      </vt:variant>
      <vt:variant>
        <vt:i4>8192127</vt:i4>
      </vt:variant>
      <vt:variant>
        <vt:i4>27</vt:i4>
      </vt:variant>
      <vt:variant>
        <vt:i4>0</vt:i4>
      </vt:variant>
      <vt:variant>
        <vt:i4>5</vt:i4>
      </vt:variant>
      <vt:variant>
        <vt:lpwstr>http://files.aievolution.com/stg/cec2101/docs/FAQs.pdf</vt:lpwstr>
      </vt:variant>
      <vt:variant>
        <vt:lpwstr/>
      </vt:variant>
      <vt:variant>
        <vt:i4>8192127</vt:i4>
      </vt:variant>
      <vt:variant>
        <vt:i4>24</vt:i4>
      </vt:variant>
      <vt:variant>
        <vt:i4>0</vt:i4>
      </vt:variant>
      <vt:variant>
        <vt:i4>5</vt:i4>
      </vt:variant>
      <vt:variant>
        <vt:lpwstr>http://files.aievolution.com/stg/cec2101/docs/FAQs.pdf</vt:lpwstr>
      </vt:variant>
      <vt:variant>
        <vt:lpwstr/>
      </vt:variant>
      <vt:variant>
        <vt:i4>7602232</vt:i4>
      </vt:variant>
      <vt:variant>
        <vt:i4>21</vt:i4>
      </vt:variant>
      <vt:variant>
        <vt:i4>0</vt:i4>
      </vt:variant>
      <vt:variant>
        <vt:i4>5</vt:i4>
      </vt:variant>
      <vt:variant>
        <vt:lpwstr>https://cecconvention.org/</vt:lpwstr>
      </vt:variant>
      <vt:variant>
        <vt:lpwstr/>
      </vt:variant>
      <vt:variant>
        <vt:i4>131072</vt:i4>
      </vt:variant>
      <vt:variant>
        <vt:i4>18</vt:i4>
      </vt:variant>
      <vt:variant>
        <vt:i4>0</vt:i4>
      </vt:variant>
      <vt:variant>
        <vt:i4>5</vt:i4>
      </vt:variant>
      <vt:variant>
        <vt:lpwstr>http://files.aievolution.com/stg/cec2101/docs/EvidenceoftheEffectiveness.pdf</vt:lpwstr>
      </vt:variant>
      <vt:variant>
        <vt:lpwstr/>
      </vt:variant>
      <vt:variant>
        <vt:i4>5111815</vt:i4>
      </vt:variant>
      <vt:variant>
        <vt:i4>15</vt:i4>
      </vt:variant>
      <vt:variant>
        <vt:i4>0</vt:i4>
      </vt:variant>
      <vt:variant>
        <vt:i4>5</vt:i4>
      </vt:variant>
      <vt:variant>
        <vt:lpwstr>http://www.cec.sped.org/</vt:lpwstr>
      </vt:variant>
      <vt:variant>
        <vt:lpwstr/>
      </vt:variant>
      <vt:variant>
        <vt:i4>4653118</vt:i4>
      </vt:variant>
      <vt:variant>
        <vt:i4>12</vt:i4>
      </vt:variant>
      <vt:variant>
        <vt:i4>0</vt:i4>
      </vt:variant>
      <vt:variant>
        <vt:i4>5</vt:i4>
      </vt:variant>
      <vt:variant>
        <vt:lpwstr>mailto:convproposals@cec.sped.org</vt:lpwstr>
      </vt:variant>
      <vt:variant>
        <vt:lpwstr/>
      </vt:variant>
      <vt:variant>
        <vt:i4>4849671</vt:i4>
      </vt:variant>
      <vt:variant>
        <vt:i4>9</vt:i4>
      </vt:variant>
      <vt:variant>
        <vt:i4>0</vt:i4>
      </vt:variant>
      <vt:variant>
        <vt:i4>5</vt:i4>
      </vt:variant>
      <vt:variant>
        <vt:lpwstr>https://www.surveymonkey.com/r/CEC2021WKPCFP</vt:lpwstr>
      </vt:variant>
      <vt:variant>
        <vt:lpwstr/>
      </vt:variant>
      <vt:variant>
        <vt:i4>5111815</vt:i4>
      </vt:variant>
      <vt:variant>
        <vt:i4>6</vt:i4>
      </vt:variant>
      <vt:variant>
        <vt:i4>0</vt:i4>
      </vt:variant>
      <vt:variant>
        <vt:i4>5</vt:i4>
      </vt:variant>
      <vt:variant>
        <vt:lpwstr>http://www.cec.sped.org/</vt:lpwstr>
      </vt:variant>
      <vt:variant>
        <vt:lpwstr/>
      </vt:variant>
      <vt:variant>
        <vt:i4>5111815</vt:i4>
      </vt:variant>
      <vt:variant>
        <vt:i4>0</vt:i4>
      </vt:variant>
      <vt:variant>
        <vt:i4>0</vt:i4>
      </vt:variant>
      <vt:variant>
        <vt:i4>5</vt:i4>
      </vt:variant>
      <vt:variant>
        <vt:lpwstr>http://www.cec.sped.org/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Glasby</dc:creator>
  <cp:lastModifiedBy>Megan Shea</cp:lastModifiedBy>
  <cp:revision>4</cp:revision>
  <cp:lastPrinted>2022-03-25T13:58:00Z</cp:lastPrinted>
  <dcterms:created xsi:type="dcterms:W3CDTF">2023-05-05T16:24:00Z</dcterms:created>
  <dcterms:modified xsi:type="dcterms:W3CDTF">2023-05-05T16:28:00Z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15 for Word</vt:lpwstr>
  </property>
  <property fmtid="{D5CDD505-2E9C-101B-9397-08002B2CF9AE}" pid="4" name="LastSaved">
    <vt:filetime>2020-03-17T00:00:00Z</vt:filetime>
  </property>
  <property fmtid="{D5CDD505-2E9C-101B-9397-08002B2CF9AE}" pid="5" name="ContentTypeId">
    <vt:lpwstr>0x0101003E77FCBF9BB59348B8D65BA922C1F98B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