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0A1F7" w14:textId="7695DD63" w:rsidR="00805799" w:rsidRDefault="00805799" w:rsidP="00805799">
      <w:pPr>
        <w:pStyle w:val="Title"/>
        <w:jc w:val="center"/>
      </w:pPr>
      <w:r>
        <w:t>CEC2026 Social Media Toolkit – Session Speakers</w:t>
      </w:r>
    </w:p>
    <w:p w14:paraId="2482643D" w14:textId="77777777" w:rsidR="00805799" w:rsidRDefault="00805799" w:rsidP="00805799">
      <w:pPr>
        <w:pStyle w:val="Heading1"/>
      </w:pPr>
      <w:r>
        <w:t>Key Dates</w:t>
      </w:r>
    </w:p>
    <w:p w14:paraId="75DA74A5" w14:textId="5370135E" w:rsidR="00805799" w:rsidRDefault="00805799" w:rsidP="00805799">
      <w:pPr>
        <w:pStyle w:val="ListParagraph"/>
        <w:numPr>
          <w:ilvl w:val="0"/>
          <w:numId w:val="1"/>
        </w:numPr>
      </w:pPr>
      <w:r>
        <w:t>October 24, 2025 – Early bird registration ends; rates increase</w:t>
      </w:r>
    </w:p>
    <w:p w14:paraId="394C3407" w14:textId="61647A9D" w:rsidR="00805799" w:rsidRDefault="00805799" w:rsidP="00805799">
      <w:pPr>
        <w:pStyle w:val="ListParagraph"/>
        <w:numPr>
          <w:ilvl w:val="0"/>
          <w:numId w:val="1"/>
        </w:numPr>
      </w:pPr>
      <w:r>
        <w:t>January 31, 2026 – Regular Registration Ends; Rates Increase</w:t>
      </w:r>
    </w:p>
    <w:p w14:paraId="3B74CF67" w14:textId="144B95B8" w:rsidR="00805799" w:rsidRDefault="00805799" w:rsidP="00805799">
      <w:pPr>
        <w:pStyle w:val="ListParagraph"/>
        <w:numPr>
          <w:ilvl w:val="0"/>
          <w:numId w:val="1"/>
        </w:numPr>
      </w:pPr>
      <w:r>
        <w:t>February 16, 2026 – Hotel Cut-Off</w:t>
      </w:r>
    </w:p>
    <w:p w14:paraId="037D847F" w14:textId="77777777" w:rsidR="00805799" w:rsidRDefault="00805799" w:rsidP="00805799">
      <w:pPr>
        <w:pStyle w:val="Heading1"/>
      </w:pPr>
      <w:r>
        <w:t>Convention Dates + Events</w:t>
      </w:r>
    </w:p>
    <w:p w14:paraId="0150BD1B" w14:textId="2EE95D24" w:rsidR="00805799" w:rsidRDefault="00805799" w:rsidP="00805799">
      <w:pPr>
        <w:pStyle w:val="ListParagraph"/>
        <w:numPr>
          <w:ilvl w:val="0"/>
          <w:numId w:val="1"/>
        </w:numPr>
      </w:pPr>
      <w:r>
        <w:t>March 11 – March 14, 2026 – Convention Dates</w:t>
      </w:r>
    </w:p>
    <w:p w14:paraId="1173546E" w14:textId="13507149" w:rsidR="00805799" w:rsidRDefault="00805799" w:rsidP="00805799">
      <w:pPr>
        <w:pStyle w:val="ListParagraph"/>
        <w:numPr>
          <w:ilvl w:val="0"/>
          <w:numId w:val="1"/>
        </w:numPr>
      </w:pPr>
      <w:r>
        <w:t xml:space="preserve">March 11, 2026 – </w:t>
      </w:r>
      <w:hyperlink r:id="rId8" w:history="1">
        <w:r w:rsidRPr="00805799">
          <w:rPr>
            <w:rStyle w:val="Hyperlink"/>
          </w:rPr>
          <w:t>Pre-Convention Workshops</w:t>
        </w:r>
      </w:hyperlink>
      <w:r>
        <w:t xml:space="preserve">, Programming begins, Opening Keynote, </w:t>
      </w:r>
      <w:hyperlink r:id="rId9" w:history="1">
        <w:r w:rsidRPr="00805799">
          <w:rPr>
            <w:rStyle w:val="Hyperlink"/>
          </w:rPr>
          <w:t>Opening Reception</w:t>
        </w:r>
      </w:hyperlink>
    </w:p>
    <w:p w14:paraId="107ACC78" w14:textId="6AD1E464" w:rsidR="00805799" w:rsidRDefault="00805799" w:rsidP="00805799">
      <w:pPr>
        <w:pStyle w:val="ListParagraph"/>
        <w:numPr>
          <w:ilvl w:val="0"/>
          <w:numId w:val="1"/>
        </w:numPr>
      </w:pPr>
      <w:r>
        <w:t xml:space="preserve">March 12, 2026 –Programming continues, </w:t>
      </w:r>
      <w:hyperlink r:id="rId10" w:history="1">
        <w:r w:rsidRPr="00BD214B">
          <w:rPr>
            <w:rStyle w:val="Hyperlink"/>
          </w:rPr>
          <w:t>Awards and Recognition Luncheon</w:t>
        </w:r>
      </w:hyperlink>
      <w:r>
        <w:t>, Keynote Session</w:t>
      </w:r>
    </w:p>
    <w:p w14:paraId="5202C1AA" w14:textId="61726288" w:rsidR="00805799" w:rsidRDefault="00805799" w:rsidP="00805799">
      <w:pPr>
        <w:pStyle w:val="ListParagraph"/>
        <w:numPr>
          <w:ilvl w:val="0"/>
          <w:numId w:val="1"/>
        </w:numPr>
      </w:pPr>
      <w:r>
        <w:t xml:space="preserve">March 13, 2026 –Programming continues, Representative Assembly, </w:t>
      </w:r>
      <w:hyperlink r:id="rId11" w:history="1">
        <w:r w:rsidRPr="00805799">
          <w:rPr>
            <w:rStyle w:val="Hyperlink"/>
          </w:rPr>
          <w:t>CEC Celebration</w:t>
        </w:r>
      </w:hyperlink>
      <w:r>
        <w:t xml:space="preserve"> </w:t>
      </w:r>
    </w:p>
    <w:p w14:paraId="4ECC8371" w14:textId="48296AB9" w:rsidR="00805799" w:rsidRDefault="00805799" w:rsidP="00805799">
      <w:pPr>
        <w:pStyle w:val="ListParagraph"/>
        <w:numPr>
          <w:ilvl w:val="0"/>
          <w:numId w:val="1"/>
        </w:numPr>
      </w:pPr>
      <w:r>
        <w:t>March 1</w:t>
      </w:r>
      <w:r w:rsidR="00701BCF">
        <w:t>4</w:t>
      </w:r>
      <w:r>
        <w:t>, 202</w:t>
      </w:r>
      <w:r w:rsidR="00701BCF">
        <w:t>6</w:t>
      </w:r>
      <w:r>
        <w:t xml:space="preserve"> –Programming Continues, </w:t>
      </w:r>
      <w:hyperlink r:id="rId12" w:history="1">
        <w:r w:rsidRPr="00805799">
          <w:rPr>
            <w:rStyle w:val="Hyperlink"/>
          </w:rPr>
          <w:t>Post-Convention Workshops</w:t>
        </w:r>
      </w:hyperlink>
    </w:p>
    <w:p w14:paraId="16DB5EC5" w14:textId="77777777" w:rsidR="00805799" w:rsidRDefault="00805799" w:rsidP="00805799">
      <w:pPr>
        <w:pStyle w:val="Heading1"/>
      </w:pPr>
      <w:r>
        <w:t>Accounts to Tag</w:t>
      </w:r>
    </w:p>
    <w:p w14:paraId="78CF6170" w14:textId="77777777" w:rsidR="00805799" w:rsidRDefault="00805799" w:rsidP="00805799">
      <w:r>
        <w:t xml:space="preserve">When posting on social media, tag the Council for Exceptional Children’s social media accounts </w:t>
      </w:r>
      <w:proofErr w:type="gramStart"/>
      <w:r>
        <w:t>in order to</w:t>
      </w:r>
      <w:proofErr w:type="gramEnd"/>
      <w:r>
        <w:t xml:space="preserve"> increase your reach:</w:t>
      </w:r>
    </w:p>
    <w:p w14:paraId="46D9F688" w14:textId="77777777" w:rsidR="00805799" w:rsidRDefault="00805799" w:rsidP="00805799">
      <w:pPr>
        <w:pStyle w:val="ListParagraph"/>
        <w:numPr>
          <w:ilvl w:val="0"/>
          <w:numId w:val="2"/>
        </w:numPr>
      </w:pPr>
      <w:hyperlink r:id="rId13" w:history="1">
        <w:r w:rsidRPr="002B35A6">
          <w:rPr>
            <w:rStyle w:val="Hyperlink"/>
          </w:rPr>
          <w:t>Facebook</w:t>
        </w:r>
      </w:hyperlink>
    </w:p>
    <w:p w14:paraId="781B750B" w14:textId="77777777" w:rsidR="00805799" w:rsidRDefault="00805799" w:rsidP="00805799">
      <w:pPr>
        <w:pStyle w:val="ListParagraph"/>
        <w:numPr>
          <w:ilvl w:val="0"/>
          <w:numId w:val="2"/>
        </w:numPr>
      </w:pPr>
      <w:hyperlink r:id="rId14" w:history="1">
        <w:r w:rsidRPr="00E2051D">
          <w:rPr>
            <w:rStyle w:val="Hyperlink"/>
          </w:rPr>
          <w:t>LinkedIn</w:t>
        </w:r>
      </w:hyperlink>
    </w:p>
    <w:p w14:paraId="50661344" w14:textId="77777777" w:rsidR="00805799" w:rsidRDefault="00805799" w:rsidP="00805799">
      <w:pPr>
        <w:pStyle w:val="ListParagraph"/>
        <w:numPr>
          <w:ilvl w:val="0"/>
          <w:numId w:val="2"/>
        </w:numPr>
      </w:pPr>
      <w:hyperlink r:id="rId15" w:history="1">
        <w:r w:rsidRPr="005001E3">
          <w:rPr>
            <w:rStyle w:val="Hyperlink"/>
          </w:rPr>
          <w:t>Instagram</w:t>
        </w:r>
      </w:hyperlink>
    </w:p>
    <w:p w14:paraId="76FE03AC" w14:textId="77777777" w:rsidR="00805799" w:rsidRDefault="00805799" w:rsidP="00805799">
      <w:pPr>
        <w:pStyle w:val="ListParagraph"/>
        <w:numPr>
          <w:ilvl w:val="0"/>
          <w:numId w:val="2"/>
        </w:numPr>
      </w:pPr>
      <w:hyperlink r:id="rId16" w:history="1">
        <w:r w:rsidRPr="006751BC">
          <w:rPr>
            <w:rStyle w:val="Hyperlink"/>
          </w:rPr>
          <w:t>Threads</w:t>
        </w:r>
      </w:hyperlink>
    </w:p>
    <w:p w14:paraId="2B90785A" w14:textId="2559B0E2" w:rsidR="00805799" w:rsidRDefault="00805799" w:rsidP="00805799">
      <w:pPr>
        <w:pStyle w:val="ListParagraph"/>
        <w:numPr>
          <w:ilvl w:val="0"/>
          <w:numId w:val="2"/>
        </w:numPr>
      </w:pPr>
      <w:hyperlink r:id="rId17" w:history="1">
        <w:r w:rsidRPr="00805799">
          <w:rPr>
            <w:rStyle w:val="Hyperlink"/>
          </w:rPr>
          <w:t>Blue Sky</w:t>
        </w:r>
      </w:hyperlink>
    </w:p>
    <w:p w14:paraId="5E87A55F" w14:textId="74E98976" w:rsidR="00805799" w:rsidRPr="00EE3903" w:rsidRDefault="00805799" w:rsidP="00805799">
      <w:pPr>
        <w:pStyle w:val="ListParagraph"/>
        <w:numPr>
          <w:ilvl w:val="0"/>
          <w:numId w:val="2"/>
        </w:numPr>
        <w:rPr>
          <w:rStyle w:val="Hyperlink"/>
          <w:color w:val="auto"/>
          <w:u w:val="none"/>
        </w:rPr>
      </w:pPr>
      <w:hyperlink r:id="rId18" w:history="1">
        <w:r w:rsidRPr="00805799">
          <w:rPr>
            <w:rStyle w:val="Hyperlink"/>
          </w:rPr>
          <w:t>TikTok</w:t>
        </w:r>
      </w:hyperlink>
    </w:p>
    <w:p w14:paraId="09DFD3E0" w14:textId="77777777" w:rsidR="00805799" w:rsidRDefault="00805799" w:rsidP="00805799">
      <w:pPr>
        <w:pStyle w:val="Heading1"/>
      </w:pPr>
      <w:r>
        <w:t>Social Media Graphics, Messaging</w:t>
      </w:r>
    </w:p>
    <w:p w14:paraId="6ACFEB8C" w14:textId="77777777" w:rsidR="00805799" w:rsidRDefault="00805799" w:rsidP="00805799">
      <w:pPr>
        <w:pStyle w:val="Heading3"/>
      </w:pPr>
      <w:r>
        <w:t>General</w:t>
      </w:r>
    </w:p>
    <w:p w14:paraId="458C5C62" w14:textId="77777777" w:rsidR="00805799" w:rsidRDefault="00805799" w:rsidP="00805799">
      <w:r w:rsidRPr="000578E3">
        <w:rPr>
          <w:b/>
          <w:bCs/>
        </w:rPr>
        <w:t>Information</w:t>
      </w:r>
      <w:r>
        <w:t xml:space="preserve">: Each year at the CEC Convention &amp; Expo, thousands of special education professionals from around the world come together to learn, share, grow, and connect. With hundreds of sessions on just about every topic in the field, the CEC Convention &amp; Expo is THE professional development event for special educators to find research, tips, and strategies you can </w:t>
      </w:r>
      <w:proofErr w:type="gramStart"/>
      <w:r>
        <w:t>actually apply</w:t>
      </w:r>
      <w:proofErr w:type="gramEnd"/>
      <w:r>
        <w:t xml:space="preserve"> to support students with disabilities and/or gifts and talents.</w:t>
      </w:r>
    </w:p>
    <w:p w14:paraId="34C105A0" w14:textId="77777777" w:rsidR="00805799" w:rsidRDefault="00805799" w:rsidP="00805799">
      <w:r w:rsidRPr="000578E3">
        <w:rPr>
          <w:b/>
          <w:bCs/>
        </w:rPr>
        <w:lastRenderedPageBreak/>
        <w:t>Link</w:t>
      </w:r>
      <w:r>
        <w:t xml:space="preserve">: </w:t>
      </w:r>
      <w:hyperlink r:id="rId19" w:history="1">
        <w:r w:rsidRPr="004F1DF1">
          <w:rPr>
            <w:rStyle w:val="Hyperlink"/>
          </w:rPr>
          <w:t>https://cecconvention.org/</w:t>
        </w:r>
      </w:hyperlink>
      <w:r>
        <w:t xml:space="preserve"> </w:t>
      </w:r>
    </w:p>
    <w:p w14:paraId="6C01A5C9" w14:textId="77777777" w:rsidR="00805799" w:rsidRPr="007E3184" w:rsidRDefault="00805799" w:rsidP="00805799">
      <w:r>
        <w:t xml:space="preserve">You can download any graphics you would like to share and use the social media messaging on </w:t>
      </w:r>
      <w:hyperlink r:id="rId20" w:history="1">
        <w:r w:rsidRPr="00EE3903">
          <w:rPr>
            <w:rStyle w:val="Hyperlink"/>
          </w:rPr>
          <w:t>this page</w:t>
        </w:r>
      </w:hyperlink>
      <w:r>
        <w:t xml:space="preserve"> to promote the Convention as a whole. </w:t>
      </w:r>
    </w:p>
    <w:p w14:paraId="164207FC" w14:textId="77777777" w:rsidR="00805799" w:rsidRDefault="00805799" w:rsidP="00805799">
      <w:pPr>
        <w:pStyle w:val="Heading1"/>
      </w:pPr>
      <w:r>
        <w:t>Sessions</w:t>
      </w:r>
    </w:p>
    <w:p w14:paraId="7E38FAAD" w14:textId="77777777" w:rsidR="00805799" w:rsidRDefault="00805799" w:rsidP="00805799">
      <w:r w:rsidRPr="00EE3903">
        <w:rPr>
          <w:b/>
          <w:bCs/>
        </w:rPr>
        <w:t>Information</w:t>
      </w:r>
      <w:r>
        <w:t xml:space="preserve">: You will be presenting a session at the upcoming CEC Convention and Expo. With hundreds of sessions available, this is a great opportunity for attendees to learn more about the latest research, information, resources, and tools in the field. It is also a great opportunity to promote your session and pitch </w:t>
      </w:r>
      <w:proofErr w:type="gramStart"/>
      <w:r>
        <w:t>attendees</w:t>
      </w:r>
      <w:proofErr w:type="gramEnd"/>
      <w:r>
        <w:t xml:space="preserve"> </w:t>
      </w:r>
      <w:proofErr w:type="gramStart"/>
      <w:r>
        <w:t>why</w:t>
      </w:r>
      <w:proofErr w:type="gramEnd"/>
      <w:r>
        <w:t xml:space="preserve"> they should choose it.</w:t>
      </w:r>
    </w:p>
    <w:p w14:paraId="6AF5BE86" w14:textId="77777777" w:rsidR="00805799" w:rsidRDefault="00805799" w:rsidP="00805799">
      <w:r w:rsidRPr="00E445F8">
        <w:rPr>
          <w:b/>
          <w:bCs/>
        </w:rPr>
        <w:t>Link</w:t>
      </w:r>
      <w:r>
        <w:t xml:space="preserve">: </w:t>
      </w:r>
      <w:hyperlink r:id="rId21" w:history="1">
        <w:r w:rsidRPr="00DB25F9">
          <w:rPr>
            <w:rStyle w:val="Hyperlink"/>
          </w:rPr>
          <w:t>https://cecconvention.org/session-browser</w:t>
        </w:r>
      </w:hyperlink>
      <w:r>
        <w:t xml:space="preserve"> </w:t>
      </w:r>
    </w:p>
    <w:p w14:paraId="709B084C" w14:textId="19A39884" w:rsidR="00805799" w:rsidRDefault="00805799" w:rsidP="00805799">
      <w:r w:rsidRPr="00E445F8">
        <w:rPr>
          <w:b/>
          <w:bCs/>
        </w:rPr>
        <w:t>Graphics</w:t>
      </w:r>
      <w:r>
        <w:rPr>
          <w:b/>
          <w:bCs/>
        </w:rPr>
        <w:t xml:space="preserve">: </w:t>
      </w:r>
      <w:r>
        <w:t xml:space="preserve">There are two sets of graphics that you can utilize. </w:t>
      </w:r>
      <w:hyperlink r:id="rId22" w:history="1">
        <w:r w:rsidRPr="00BD6514">
          <w:rPr>
            <w:rStyle w:val="Hyperlink"/>
          </w:rPr>
          <w:t>This folder</w:t>
        </w:r>
      </w:hyperlink>
      <w:r>
        <w:t xml:space="preserve"> has several graphics you can download and share with your </w:t>
      </w:r>
      <w:proofErr w:type="gramStart"/>
      <w:r>
        <w:t>audiences</w:t>
      </w:r>
      <w:proofErr w:type="gramEnd"/>
      <w:r>
        <w:t xml:space="preserve">. You can follow </w:t>
      </w:r>
      <w:hyperlink r:id="rId23" w:history="1">
        <w:r w:rsidRPr="005248EB">
          <w:rPr>
            <w:rStyle w:val="Hyperlink"/>
          </w:rPr>
          <w:t>this link to a Canva Template</w:t>
        </w:r>
      </w:hyperlink>
      <w:r>
        <w:t xml:space="preserve"> where you have three options to edit a template to add your session title, date, and time. Please </w:t>
      </w:r>
      <w:r w:rsidR="00701BCF">
        <w:t>note,</w:t>
      </w:r>
      <w:r>
        <w:t xml:space="preserve"> you need a Canva account to edit these graphics. </w:t>
      </w:r>
    </w:p>
    <w:p w14:paraId="069A41ED" w14:textId="77777777" w:rsidR="00805799" w:rsidRPr="005248EB" w:rsidRDefault="00805799" w:rsidP="00805799">
      <w:pPr>
        <w:rPr>
          <w:b/>
          <w:bCs/>
        </w:rPr>
      </w:pPr>
      <w:r w:rsidRPr="005248EB">
        <w:rPr>
          <w:b/>
          <w:bCs/>
        </w:rPr>
        <w:t>Social Media Copy:</w:t>
      </w:r>
    </w:p>
    <w:p w14:paraId="66DFCD61" w14:textId="6D5943CD" w:rsidR="00805799" w:rsidRDefault="00805799" w:rsidP="00805799">
      <w:pPr>
        <w:pStyle w:val="ListParagraph"/>
        <w:numPr>
          <w:ilvl w:val="0"/>
          <w:numId w:val="1"/>
        </w:numPr>
      </w:pPr>
      <w:r>
        <w:t xml:space="preserve">I’m presenting at CEC’s 2026 Convention &amp; Expo! Join me </w:t>
      </w:r>
      <w:r w:rsidRPr="000578E3">
        <w:t xml:space="preserve">and thousands of special education professionals in </w:t>
      </w:r>
      <w:r>
        <w:t xml:space="preserve">Salt Lake City, Utah, </w:t>
      </w:r>
      <w:r w:rsidRPr="000578E3">
        <w:t>for a convention packed with learning, networking, connection, and growth.</w:t>
      </w:r>
    </w:p>
    <w:p w14:paraId="32D6E97E" w14:textId="267FD042" w:rsidR="00805799" w:rsidRDefault="00805799" w:rsidP="00805799">
      <w:pPr>
        <w:pStyle w:val="ListParagraph"/>
        <w:numPr>
          <w:ilvl w:val="0"/>
          <w:numId w:val="2"/>
        </w:numPr>
      </w:pPr>
      <w:r w:rsidRPr="000578E3">
        <w:t>Are you ready to elevate your skills, connect with experts, and drive real impact in the classroom?</w:t>
      </w:r>
      <w:r>
        <w:t xml:space="preserve"> I’m presenting at #CEC2026 and I want to see you there! Join me at </w:t>
      </w:r>
      <w:r w:rsidRPr="00D17EB7">
        <w:t>THE professional development event for special educators</w:t>
      </w:r>
    </w:p>
    <w:p w14:paraId="79C845C9" w14:textId="337FC9FE" w:rsidR="00805799" w:rsidRDefault="00805799" w:rsidP="00805799">
      <w:pPr>
        <w:pStyle w:val="ListParagraph"/>
        <w:numPr>
          <w:ilvl w:val="0"/>
          <w:numId w:val="2"/>
        </w:numPr>
      </w:pPr>
      <w:r>
        <w:t xml:space="preserve">Will I see you at </w:t>
      </w:r>
      <w:r w:rsidRPr="00D17EB7">
        <w:t>CEC’s Special Education Convention &amp; Expo? I’m presenting my session, [</w:t>
      </w:r>
      <w:r w:rsidRPr="00D17EB7">
        <w:rPr>
          <w:i/>
          <w:iCs/>
        </w:rPr>
        <w:t>SESSION TITLE</w:t>
      </w:r>
      <w:r w:rsidRPr="00D17EB7">
        <w:t>] at #CEC202</w:t>
      </w:r>
      <w:r>
        <w:t>6</w:t>
      </w:r>
      <w:r w:rsidRPr="00D17EB7">
        <w:t xml:space="preserve">. Join me and thousands of fellow special education professionals </w:t>
      </w:r>
      <w:r>
        <w:t xml:space="preserve">in </w:t>
      </w:r>
      <w:r w:rsidR="00701BCF">
        <w:t>Salt Lake City</w:t>
      </w:r>
      <w:r>
        <w:t xml:space="preserve"> to learn, share, grow, and connect.</w:t>
      </w:r>
    </w:p>
    <w:p w14:paraId="132A2702" w14:textId="77777777" w:rsidR="00805799" w:rsidRDefault="00805799" w:rsidP="00805799"/>
    <w:p w14:paraId="3E971877" w14:textId="3F0EBF3C" w:rsidR="00811592" w:rsidRDefault="00805799">
      <w:r>
        <w:t xml:space="preserve">Looking for something else? Need some advice on how to share this with your network? Reach out to </w:t>
      </w:r>
      <w:hyperlink r:id="rId24" w:history="1">
        <w:r w:rsidRPr="002340DE">
          <w:rPr>
            <w:rStyle w:val="Hyperlink"/>
          </w:rPr>
          <w:t>CEC’s Marketing Manager, Hannah Hickman</w:t>
        </w:r>
      </w:hyperlink>
      <w:r>
        <w:t xml:space="preserve">, to chat, ask questions, or request additional materials. </w:t>
      </w:r>
    </w:p>
    <w:sectPr w:rsidR="008115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2B228B"/>
    <w:multiLevelType w:val="hybridMultilevel"/>
    <w:tmpl w:val="799241C6"/>
    <w:lvl w:ilvl="0" w:tplc="84F8BB6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35116F"/>
    <w:multiLevelType w:val="hybridMultilevel"/>
    <w:tmpl w:val="628E5540"/>
    <w:lvl w:ilvl="0" w:tplc="D7EE45A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2273858">
    <w:abstractNumId w:val="0"/>
  </w:num>
  <w:num w:numId="2" w16cid:durableId="806508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799"/>
    <w:rsid w:val="00160128"/>
    <w:rsid w:val="00657680"/>
    <w:rsid w:val="00701BCF"/>
    <w:rsid w:val="00805799"/>
    <w:rsid w:val="00811592"/>
    <w:rsid w:val="00A5781E"/>
    <w:rsid w:val="00BB589D"/>
    <w:rsid w:val="00BD6514"/>
    <w:rsid w:val="00CF0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0879D"/>
  <w15:chartTrackingRefBased/>
  <w15:docId w15:val="{FD15F5EE-6E4A-4F1D-B8E7-6B9549164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799"/>
    <w:pPr>
      <w:spacing w:line="259" w:lineRule="auto"/>
    </w:pPr>
    <w:rPr>
      <w:sz w:val="22"/>
      <w:szCs w:val="22"/>
    </w:rPr>
  </w:style>
  <w:style w:type="paragraph" w:styleId="Heading1">
    <w:name w:val="heading 1"/>
    <w:basedOn w:val="Normal"/>
    <w:next w:val="Normal"/>
    <w:link w:val="Heading1Char"/>
    <w:uiPriority w:val="9"/>
    <w:qFormat/>
    <w:rsid w:val="00805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5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57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57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57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57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7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7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7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7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57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57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57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57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57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7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7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799"/>
    <w:rPr>
      <w:rFonts w:eastAsiaTheme="majorEastAsia" w:cstheme="majorBidi"/>
      <w:color w:val="272727" w:themeColor="text1" w:themeTint="D8"/>
    </w:rPr>
  </w:style>
  <w:style w:type="paragraph" w:styleId="Title">
    <w:name w:val="Title"/>
    <w:basedOn w:val="Normal"/>
    <w:next w:val="Normal"/>
    <w:link w:val="TitleChar"/>
    <w:uiPriority w:val="10"/>
    <w:qFormat/>
    <w:rsid w:val="008057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7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7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7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799"/>
    <w:pPr>
      <w:spacing w:before="160"/>
      <w:jc w:val="center"/>
    </w:pPr>
    <w:rPr>
      <w:i/>
      <w:iCs/>
      <w:color w:val="404040" w:themeColor="text1" w:themeTint="BF"/>
    </w:rPr>
  </w:style>
  <w:style w:type="character" w:customStyle="1" w:styleId="QuoteChar">
    <w:name w:val="Quote Char"/>
    <w:basedOn w:val="DefaultParagraphFont"/>
    <w:link w:val="Quote"/>
    <w:uiPriority w:val="29"/>
    <w:rsid w:val="00805799"/>
    <w:rPr>
      <w:i/>
      <w:iCs/>
      <w:color w:val="404040" w:themeColor="text1" w:themeTint="BF"/>
    </w:rPr>
  </w:style>
  <w:style w:type="paragraph" w:styleId="ListParagraph">
    <w:name w:val="List Paragraph"/>
    <w:basedOn w:val="Normal"/>
    <w:uiPriority w:val="34"/>
    <w:qFormat/>
    <w:rsid w:val="00805799"/>
    <w:pPr>
      <w:ind w:left="720"/>
      <w:contextualSpacing/>
    </w:pPr>
  </w:style>
  <w:style w:type="character" w:styleId="IntenseEmphasis">
    <w:name w:val="Intense Emphasis"/>
    <w:basedOn w:val="DefaultParagraphFont"/>
    <w:uiPriority w:val="21"/>
    <w:qFormat/>
    <w:rsid w:val="00805799"/>
    <w:rPr>
      <w:i/>
      <w:iCs/>
      <w:color w:val="0F4761" w:themeColor="accent1" w:themeShade="BF"/>
    </w:rPr>
  </w:style>
  <w:style w:type="paragraph" w:styleId="IntenseQuote">
    <w:name w:val="Intense Quote"/>
    <w:basedOn w:val="Normal"/>
    <w:next w:val="Normal"/>
    <w:link w:val="IntenseQuoteChar"/>
    <w:uiPriority w:val="30"/>
    <w:qFormat/>
    <w:rsid w:val="00805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5799"/>
    <w:rPr>
      <w:i/>
      <w:iCs/>
      <w:color w:val="0F4761" w:themeColor="accent1" w:themeShade="BF"/>
    </w:rPr>
  </w:style>
  <w:style w:type="character" w:styleId="IntenseReference">
    <w:name w:val="Intense Reference"/>
    <w:basedOn w:val="DefaultParagraphFont"/>
    <w:uiPriority w:val="32"/>
    <w:qFormat/>
    <w:rsid w:val="00805799"/>
    <w:rPr>
      <w:b/>
      <w:bCs/>
      <w:smallCaps/>
      <w:color w:val="0F4761" w:themeColor="accent1" w:themeShade="BF"/>
      <w:spacing w:val="5"/>
    </w:rPr>
  </w:style>
  <w:style w:type="character" w:styleId="Hyperlink">
    <w:name w:val="Hyperlink"/>
    <w:basedOn w:val="DefaultParagraphFont"/>
    <w:uiPriority w:val="99"/>
    <w:unhideWhenUsed/>
    <w:rsid w:val="00805799"/>
    <w:rPr>
      <w:color w:val="467886" w:themeColor="hyperlink"/>
      <w:u w:val="single"/>
    </w:rPr>
  </w:style>
  <w:style w:type="character" w:styleId="UnresolvedMention">
    <w:name w:val="Unresolved Mention"/>
    <w:basedOn w:val="DefaultParagraphFont"/>
    <w:uiPriority w:val="99"/>
    <w:semiHidden/>
    <w:unhideWhenUsed/>
    <w:rsid w:val="00805799"/>
    <w:rPr>
      <w:color w:val="605E5C"/>
      <w:shd w:val="clear" w:color="auto" w:fill="E1DFDD"/>
    </w:rPr>
  </w:style>
  <w:style w:type="character" w:styleId="FollowedHyperlink">
    <w:name w:val="FollowedHyperlink"/>
    <w:basedOn w:val="DefaultParagraphFont"/>
    <w:uiPriority w:val="99"/>
    <w:semiHidden/>
    <w:unhideWhenUsed/>
    <w:rsid w:val="0080579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cconvention.org/schedule/workshops" TargetMode="External"/><Relationship Id="rId13" Type="http://schemas.openxmlformats.org/officeDocument/2006/relationships/hyperlink" Target="https://www.facebook.com/@cechq" TargetMode="External"/><Relationship Id="rId18" Type="http://schemas.openxmlformats.org/officeDocument/2006/relationships/hyperlink" Target="https://www.tiktok.com/@cec_headquarter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cecconvention.org/session-browser" TargetMode="External"/><Relationship Id="rId7" Type="http://schemas.openxmlformats.org/officeDocument/2006/relationships/webSettings" Target="webSettings.xml"/><Relationship Id="rId12" Type="http://schemas.openxmlformats.org/officeDocument/2006/relationships/hyperlink" Target="https://cecconvention.org/schedule/workshops" TargetMode="External"/><Relationship Id="rId17" Type="http://schemas.openxmlformats.org/officeDocument/2006/relationships/hyperlink" Target="https://bsky.app/profile/cecmembership.bsky.socia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hreads.net/@cec_headquarters" TargetMode="External"/><Relationship Id="rId20" Type="http://schemas.openxmlformats.org/officeDocument/2006/relationships/hyperlink" Target="https://cecconvention.org/social-media-graphic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ecconvention.org/events/cec-celebration" TargetMode="External"/><Relationship Id="rId24" Type="http://schemas.openxmlformats.org/officeDocument/2006/relationships/hyperlink" Target="mailto:hhickman@exceptionalchildren.org" TargetMode="External"/><Relationship Id="rId5" Type="http://schemas.openxmlformats.org/officeDocument/2006/relationships/styles" Target="styles.xml"/><Relationship Id="rId15" Type="http://schemas.openxmlformats.org/officeDocument/2006/relationships/hyperlink" Target="https://www.instagram.com/cec_headquarters/" TargetMode="External"/><Relationship Id="rId23" Type="http://schemas.openxmlformats.org/officeDocument/2006/relationships/hyperlink" Target="https://www.canva.com/design/DAGt_mmZq-g/2Im2bED3rn3Ls9Z7gDVgEw/view?utm_content=DAGt_mmZq-g&amp;utm_campaign=designshare&amp;utm_medium=link&amp;utm_source=publishsharelink&amp;mode=preview" TargetMode="External"/><Relationship Id="rId10" Type="http://schemas.openxmlformats.org/officeDocument/2006/relationships/hyperlink" Target="https://cecconvention.org/events/awards-and-recognition-luncheon" TargetMode="External"/><Relationship Id="rId19" Type="http://schemas.openxmlformats.org/officeDocument/2006/relationships/hyperlink" Target="https://cecconvention.org/" TargetMode="External"/><Relationship Id="rId4" Type="http://schemas.openxmlformats.org/officeDocument/2006/relationships/numbering" Target="numbering.xml"/><Relationship Id="rId9" Type="http://schemas.openxmlformats.org/officeDocument/2006/relationships/hyperlink" Target="https://cecconvention.org/events/cec-2026-opening-reception" TargetMode="External"/><Relationship Id="rId14" Type="http://schemas.openxmlformats.org/officeDocument/2006/relationships/hyperlink" Target="https://www.linkedin.com/company/cechq" TargetMode="External"/><Relationship Id="rId22" Type="http://schemas.openxmlformats.org/officeDocument/2006/relationships/hyperlink" Target="https://cecsped.sharepoint.com/:f:/s/CECServer/Em70CXLzSxdIjHrBEnKnsncBBtThek1_CaGgZh39MpvY0A?e=tdV1b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77FCBF9BB59348B8D65BA922C1F98B" ma:contentTypeVersion="19" ma:contentTypeDescription="Create a new document." ma:contentTypeScope="" ma:versionID="afd7f6c2e76d078ae28fde0a2b3cd5f0">
  <xsd:schema xmlns:xsd="http://www.w3.org/2001/XMLSchema" xmlns:xs="http://www.w3.org/2001/XMLSchema" xmlns:p="http://schemas.microsoft.com/office/2006/metadata/properties" xmlns:ns2="55d90b30-3abf-45d6-a953-62c750a1e836" xmlns:ns3="a27e65b1-c2a8-44b8-81d9-7882bc18dec3" targetNamespace="http://schemas.microsoft.com/office/2006/metadata/properties" ma:root="true" ma:fieldsID="91893bc5f93591398a69352252307b3b" ns2:_="" ns3:_="">
    <xsd:import namespace="55d90b30-3abf-45d6-a953-62c750a1e836"/>
    <xsd:import namespace="a27e65b1-c2a8-44b8-81d9-7882bc18de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90b30-3abf-45d6-a953-62c750a1e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9e0dcc-075b-4be2-a307-94eac9fb49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7e65b1-c2a8-44b8-81d9-7882bc18dec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945d29f-fb3e-4a65-81b0-fe23f878fada}" ma:internalName="TaxCatchAll" ma:showField="CatchAllData" ma:web="a27e65b1-c2a8-44b8-81d9-7882bc18d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27e65b1-c2a8-44b8-81d9-7882bc18dec3" xsi:nil="true"/>
    <lcf76f155ced4ddcb4097134ff3c332f xmlns="55d90b30-3abf-45d6-a953-62c750a1e8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235D46-BB91-439D-B492-B4C1BA14B431}">
  <ds:schemaRefs>
    <ds:schemaRef ds:uri="http://schemas.microsoft.com/sharepoint/v3/contenttype/forms"/>
  </ds:schemaRefs>
</ds:datastoreItem>
</file>

<file path=customXml/itemProps2.xml><?xml version="1.0" encoding="utf-8"?>
<ds:datastoreItem xmlns:ds="http://schemas.openxmlformats.org/officeDocument/2006/customXml" ds:itemID="{13725497-10FA-458C-A0B3-76F3B01A0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90b30-3abf-45d6-a953-62c750a1e836"/>
    <ds:schemaRef ds:uri="a27e65b1-c2a8-44b8-81d9-7882bc18d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D72CD3-5BD0-4224-855A-2DF7285942B1}">
  <ds:schemaRefs>
    <ds:schemaRef ds:uri="http://www.w3.org/XML/1998/namespace"/>
    <ds:schemaRef ds:uri="http://schemas.openxmlformats.org/package/2006/metadata/core-properties"/>
    <ds:schemaRef ds:uri="a27e65b1-c2a8-44b8-81d9-7882bc18dec3"/>
    <ds:schemaRef ds:uri="http://schemas.microsoft.com/office/2006/documentManagement/types"/>
    <ds:schemaRef ds:uri="http://purl.org/dc/dcmitype/"/>
    <ds:schemaRef ds:uri="http://schemas.microsoft.com/office/infopath/2007/PartnerControls"/>
    <ds:schemaRef ds:uri="http://schemas.microsoft.com/office/2006/metadata/properties"/>
    <ds:schemaRef ds:uri="55d90b30-3abf-45d6-a953-62c750a1e836"/>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Hickman</dc:creator>
  <cp:keywords/>
  <dc:description/>
  <cp:lastModifiedBy>Lara Fahey</cp:lastModifiedBy>
  <cp:revision>2</cp:revision>
  <dcterms:created xsi:type="dcterms:W3CDTF">2025-07-25T13:14:00Z</dcterms:created>
  <dcterms:modified xsi:type="dcterms:W3CDTF">2025-07-25T13:14:00Z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0x0101003E77FCBF9BB59348B8D65BA922C1F98B</vt:lpwstr>
  </property>
</Properties>
</file>